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C7BE" w14:textId="3843632D" w:rsidR="00A93250" w:rsidRPr="00DE0E1F" w:rsidRDefault="00A3257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Cal Poly</w:t>
      </w:r>
    </w:p>
    <w:p w14:paraId="55E3B311" w14:textId="3CADAC2F" w:rsidR="00A93250" w:rsidRPr="00CF6A17" w:rsidRDefault="00A80CF9">
      <w:pPr>
        <w:jc w:val="center"/>
        <w:rPr>
          <w:rFonts w:asciiTheme="majorHAnsi" w:hAnsiTheme="majorHAnsi"/>
          <w:b/>
          <w:sz w:val="32"/>
          <w:szCs w:val="32"/>
        </w:rPr>
      </w:pPr>
      <w:r w:rsidRPr="00CF6A17">
        <w:rPr>
          <w:rFonts w:asciiTheme="majorHAnsi" w:hAnsiTheme="majorHAnsi"/>
          <w:b/>
          <w:sz w:val="32"/>
          <w:szCs w:val="32"/>
        </w:rPr>
        <w:t xml:space="preserve">Lean Six Sigma </w:t>
      </w:r>
      <w:r w:rsidR="00F33090" w:rsidRPr="00CF6A17">
        <w:rPr>
          <w:rFonts w:asciiTheme="majorHAnsi" w:hAnsiTheme="majorHAnsi"/>
          <w:b/>
          <w:sz w:val="32"/>
          <w:szCs w:val="32"/>
        </w:rPr>
        <w:t xml:space="preserve">Black Belt </w:t>
      </w:r>
      <w:r w:rsidR="00D579D2">
        <w:rPr>
          <w:rFonts w:asciiTheme="majorHAnsi" w:hAnsiTheme="majorHAnsi"/>
          <w:b/>
          <w:sz w:val="32"/>
          <w:szCs w:val="32"/>
        </w:rPr>
        <w:t>Certification</w:t>
      </w:r>
    </w:p>
    <w:p w14:paraId="51D77731" w14:textId="106C6C00" w:rsidR="00A93250" w:rsidRPr="00CF6A17" w:rsidRDefault="00A32574" w:rsidP="003A0547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</w:t>
      </w:r>
      <w:r w:rsidR="00B3404C">
        <w:rPr>
          <w:rFonts w:asciiTheme="majorHAnsi" w:hAnsiTheme="majorHAnsi"/>
          <w:sz w:val="20"/>
          <w:szCs w:val="20"/>
        </w:rPr>
        <w:t>1</w:t>
      </w:r>
      <w:r w:rsidR="00850A35">
        <w:rPr>
          <w:rFonts w:asciiTheme="majorHAnsi" w:hAnsiTheme="majorHAnsi"/>
          <w:sz w:val="20"/>
          <w:szCs w:val="20"/>
        </w:rPr>
        <w:t>5</w:t>
      </w:r>
      <w:r w:rsidR="00A93250" w:rsidRPr="00CF6A17">
        <w:rPr>
          <w:rFonts w:asciiTheme="majorHAnsi" w:hAnsiTheme="majorHAnsi"/>
          <w:sz w:val="20"/>
          <w:szCs w:val="20"/>
        </w:rPr>
        <w:t xml:space="preserve"> Rev </w:t>
      </w:r>
      <w:r>
        <w:rPr>
          <w:rFonts w:asciiTheme="majorHAnsi" w:hAnsiTheme="majorHAnsi"/>
          <w:sz w:val="20"/>
          <w:szCs w:val="20"/>
        </w:rPr>
        <w:t>E</w:t>
      </w:r>
    </w:p>
    <w:p w14:paraId="52047614" w14:textId="77777777" w:rsidR="00A93250" w:rsidRPr="00CF6A17" w:rsidRDefault="00A93250" w:rsidP="00546412">
      <w:pPr>
        <w:spacing w:after="120"/>
        <w:rPr>
          <w:rFonts w:asciiTheme="majorHAnsi" w:hAnsiTheme="majorHAnsi"/>
        </w:rPr>
      </w:pPr>
    </w:p>
    <w:p w14:paraId="58F49CF4" w14:textId="77777777" w:rsidR="00850A35" w:rsidRPr="002D3AC2" w:rsidRDefault="00850A35" w:rsidP="00850A35">
      <w:pPr>
        <w:rPr>
          <w:rFonts w:asciiTheme="majorHAnsi" w:hAnsiTheme="majorHAnsi"/>
        </w:rPr>
      </w:pPr>
      <w:r w:rsidRPr="002D3AC2">
        <w:rPr>
          <w:rFonts w:asciiTheme="majorHAnsi" w:hAnsiTheme="majorHAnsi"/>
        </w:rPr>
        <w:t>Dr. Eric Olsen</w:t>
      </w:r>
      <w:r w:rsidRPr="002D3AC2">
        <w:rPr>
          <w:rFonts w:asciiTheme="majorHAnsi" w:hAnsiTheme="majorHAnsi"/>
        </w:rPr>
        <w:tab/>
      </w:r>
      <w:r w:rsidRPr="002D3AC2">
        <w:rPr>
          <w:rFonts w:asciiTheme="majorHAnsi" w:hAnsiTheme="majorHAnsi"/>
        </w:rPr>
        <w:tab/>
      </w:r>
      <w:r w:rsidRPr="002D3AC2">
        <w:rPr>
          <w:rFonts w:asciiTheme="majorHAnsi" w:hAnsiTheme="majorHAnsi"/>
        </w:rPr>
        <w:tab/>
      </w:r>
      <w:r w:rsidRPr="002D3AC2">
        <w:rPr>
          <w:rFonts w:asciiTheme="majorHAnsi" w:hAnsiTheme="majorHAnsi"/>
        </w:rPr>
        <w:tab/>
        <w:t xml:space="preserve">Professor of Industrial </w:t>
      </w:r>
      <w:r>
        <w:rPr>
          <w:rFonts w:asciiTheme="majorHAnsi" w:hAnsiTheme="majorHAnsi"/>
        </w:rPr>
        <w:t xml:space="preserve">and Packaging </w:t>
      </w:r>
      <w:r w:rsidRPr="002D3AC2">
        <w:rPr>
          <w:rFonts w:asciiTheme="majorHAnsi" w:hAnsiTheme="majorHAnsi"/>
        </w:rPr>
        <w:t xml:space="preserve">Technology   </w:t>
      </w:r>
    </w:p>
    <w:p w14:paraId="3B362803" w14:textId="7F4EF7C0" w:rsidR="00850A35" w:rsidRPr="00B4669F" w:rsidRDefault="00850A35" w:rsidP="00850A35">
      <w:pPr>
        <w:rPr>
          <w:rFonts w:asciiTheme="majorHAnsi" w:hAnsiTheme="majorHAnsi"/>
        </w:rPr>
      </w:pPr>
      <w:r w:rsidRPr="002D3AC2">
        <w:rPr>
          <w:rFonts w:asciiTheme="majorHAnsi" w:hAnsiTheme="majorHAnsi"/>
        </w:rPr>
        <w:t>Bldg 03 Rm 4</w:t>
      </w:r>
      <w:r>
        <w:rPr>
          <w:rFonts w:asciiTheme="majorHAnsi" w:hAnsiTheme="majorHAnsi"/>
        </w:rPr>
        <w:t>0</w:t>
      </w:r>
      <w:r w:rsidRPr="002D3AC2">
        <w:rPr>
          <w:rFonts w:asciiTheme="majorHAnsi" w:hAnsiTheme="majorHAnsi"/>
        </w:rPr>
        <w:t>5</w:t>
      </w:r>
      <w:r w:rsidRPr="002D3AC2">
        <w:rPr>
          <w:rFonts w:asciiTheme="majorHAnsi" w:hAnsiTheme="majorHAnsi"/>
        </w:rPr>
        <w:tab/>
      </w:r>
      <w:r w:rsidRPr="002D3AC2">
        <w:rPr>
          <w:rFonts w:asciiTheme="majorHAnsi" w:hAnsiTheme="majorHAnsi"/>
        </w:rPr>
        <w:tab/>
      </w:r>
      <w:r w:rsidRPr="002D3AC2">
        <w:rPr>
          <w:rFonts w:asciiTheme="majorHAnsi" w:hAnsiTheme="majorHAnsi"/>
        </w:rPr>
        <w:tab/>
      </w:r>
      <w:r w:rsidRPr="00B4669F">
        <w:rPr>
          <w:rFonts w:asciiTheme="majorHAnsi" w:hAnsiTheme="majorHAnsi"/>
        </w:rPr>
        <w:t xml:space="preserve">Office Hours: </w:t>
      </w:r>
      <w:r w:rsidR="00614ABC">
        <w:rPr>
          <w:rFonts w:asciiTheme="majorHAnsi" w:hAnsiTheme="majorHAnsi"/>
        </w:rPr>
        <w:t xml:space="preserve"> </w:t>
      </w:r>
      <w:r w:rsidRPr="00997BFC">
        <w:rPr>
          <w:rFonts w:asciiTheme="majorHAnsi" w:hAnsiTheme="majorHAnsi"/>
        </w:rPr>
        <w:t>by appointment</w:t>
      </w:r>
    </w:p>
    <w:p w14:paraId="27A9E018" w14:textId="77777777" w:rsidR="00850A35" w:rsidRPr="002D3AC2" w:rsidRDefault="00850A35" w:rsidP="00850A35">
      <w:pPr>
        <w:rPr>
          <w:rFonts w:asciiTheme="majorHAnsi" w:hAnsiTheme="majorHAnsi"/>
        </w:rPr>
      </w:pPr>
      <w:r w:rsidRPr="002D3AC2">
        <w:rPr>
          <w:rFonts w:asciiTheme="majorHAnsi" w:hAnsiTheme="majorHAnsi"/>
        </w:rPr>
        <w:t xml:space="preserve">Office:  805 756-1754 </w:t>
      </w:r>
      <w:r w:rsidRPr="002D3AC2">
        <w:rPr>
          <w:rFonts w:asciiTheme="majorHAnsi" w:hAnsiTheme="majorHAnsi"/>
        </w:rPr>
        <w:tab/>
      </w:r>
      <w:r w:rsidRPr="002D3AC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D3AC2">
        <w:rPr>
          <w:rFonts w:asciiTheme="majorHAnsi" w:hAnsiTheme="majorHAnsi"/>
        </w:rPr>
        <w:t>Course Web Address:  see PolyLearn</w:t>
      </w:r>
    </w:p>
    <w:p w14:paraId="3B06CCDD" w14:textId="0A308756" w:rsidR="00850A35" w:rsidRDefault="00850A35" w:rsidP="00850A35">
      <w:pPr>
        <w:rPr>
          <w:rFonts w:asciiTheme="majorHAnsi" w:hAnsiTheme="majorHAnsi"/>
        </w:rPr>
      </w:pPr>
      <w:r w:rsidRPr="002D3AC2">
        <w:rPr>
          <w:rFonts w:asciiTheme="majorHAnsi" w:hAnsiTheme="majorHAnsi"/>
        </w:rPr>
        <w:t xml:space="preserve">Email:  </w:t>
      </w:r>
      <w:hyperlink r:id="rId9" w:history="1">
        <w:r w:rsidRPr="002D3AC2">
          <w:rPr>
            <w:rStyle w:val="Hyperlink"/>
            <w:rFonts w:asciiTheme="majorHAnsi" w:hAnsiTheme="majorHAnsi"/>
          </w:rPr>
          <w:t>eolsen@calpoly.edu</w:t>
        </w:r>
      </w:hyperlink>
      <w:r w:rsidRPr="002D3AC2">
        <w:rPr>
          <w:rFonts w:asciiTheme="majorHAnsi" w:hAnsiTheme="majorHAnsi"/>
        </w:rPr>
        <w:tab/>
      </w:r>
      <w:r w:rsidRPr="002D3AC2">
        <w:rPr>
          <w:rFonts w:asciiTheme="majorHAnsi" w:hAnsiTheme="majorHAnsi"/>
        </w:rPr>
        <w:tab/>
        <w:t>Website</w:t>
      </w:r>
      <w:r w:rsidR="00A32574" w:rsidRPr="002D3AC2">
        <w:rPr>
          <w:rFonts w:asciiTheme="majorHAnsi" w:hAnsiTheme="majorHAnsi"/>
        </w:rPr>
        <w:t xml:space="preserve">: </w:t>
      </w:r>
      <w:r w:rsidR="00A32574" w:rsidRPr="008E1C4D">
        <w:rPr>
          <w:rFonts w:eastAsia="Times New Roman"/>
          <w:sz w:val="20"/>
          <w:szCs w:val="20"/>
        </w:rPr>
        <w:fldChar w:fldCharType="begin"/>
      </w:r>
      <w:r w:rsidR="00A32574" w:rsidRPr="008E1C4D">
        <w:rPr>
          <w:rFonts w:eastAsia="Times New Roman"/>
          <w:sz w:val="20"/>
          <w:szCs w:val="20"/>
        </w:rPr>
        <w:instrText xml:space="preserve"> HYPERLINK "http://www.cob.calpoly.edu/directory/profile/eric-olsen/" \t "_blank" </w:instrText>
      </w:r>
      <w:r w:rsidR="00A32574" w:rsidRPr="008E1C4D">
        <w:rPr>
          <w:rFonts w:eastAsia="Times New Roman"/>
          <w:sz w:val="20"/>
          <w:szCs w:val="20"/>
        </w:rPr>
      </w:r>
      <w:r w:rsidR="00A32574" w:rsidRPr="008E1C4D">
        <w:rPr>
          <w:rFonts w:eastAsia="Times New Roman"/>
          <w:sz w:val="20"/>
          <w:szCs w:val="20"/>
        </w:rPr>
        <w:fldChar w:fldCharType="separate"/>
      </w:r>
      <w:r w:rsidR="00A32574" w:rsidRPr="008E1C4D">
        <w:rPr>
          <w:rStyle w:val="Hyperlink"/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>http://www.cob.calpoly.edu/directory/profile/eric-olsen/</w:t>
      </w:r>
      <w:r w:rsidR="00A32574" w:rsidRPr="008E1C4D">
        <w:rPr>
          <w:rFonts w:eastAsia="Times New Roman"/>
          <w:sz w:val="20"/>
          <w:szCs w:val="20"/>
        </w:rPr>
        <w:fldChar w:fldCharType="end"/>
      </w:r>
    </w:p>
    <w:p w14:paraId="0EEE1374" w14:textId="77777777" w:rsidR="00850A35" w:rsidRPr="00B4669F" w:rsidRDefault="00850A35" w:rsidP="00850A35">
      <w:pPr>
        <w:rPr>
          <w:rFonts w:asciiTheme="majorHAnsi" w:eastAsia="Times New Roman" w:hAnsiTheme="majorHAnsi"/>
        </w:rPr>
      </w:pPr>
      <w:r w:rsidRPr="00B4669F">
        <w:rPr>
          <w:rFonts w:asciiTheme="majorHAnsi" w:eastAsia="Times New Roman" w:hAnsiTheme="majorHAnsi" w:cs="Arial"/>
          <w:bCs/>
          <w:i/>
          <w:iCs/>
          <w:shd w:val="clear" w:color="auto" w:fill="FFFFFF"/>
        </w:rPr>
        <w:t xml:space="preserve">Central Coast Lean: </w:t>
      </w:r>
      <w:r w:rsidRPr="00B4669F">
        <w:rPr>
          <w:rFonts w:asciiTheme="majorHAnsi" w:eastAsia="Times New Roman" w:hAnsiTheme="majorHAnsi" w:cs="Arial"/>
          <w:bCs/>
          <w:i/>
          <w:iCs/>
          <w:shd w:val="clear" w:color="auto" w:fill="FFFFFF"/>
        </w:rPr>
        <w:tab/>
      </w:r>
      <w:r w:rsidRPr="00B4669F">
        <w:rPr>
          <w:rFonts w:asciiTheme="majorHAnsi" w:eastAsia="Times New Roman" w:hAnsiTheme="majorHAnsi" w:cs="Arial"/>
          <w:bCs/>
          <w:i/>
          <w:iCs/>
          <w:shd w:val="clear" w:color="auto" w:fill="FFFFFF"/>
        </w:rPr>
        <w:tab/>
      </w:r>
      <w:r>
        <w:rPr>
          <w:rFonts w:asciiTheme="majorHAnsi" w:eastAsia="Times New Roman" w:hAnsiTheme="majorHAnsi" w:cs="Arial"/>
          <w:bCs/>
          <w:i/>
          <w:iCs/>
          <w:shd w:val="clear" w:color="auto" w:fill="FFFFFF"/>
        </w:rPr>
        <w:tab/>
      </w:r>
      <w:r>
        <w:rPr>
          <w:rFonts w:asciiTheme="majorHAnsi" w:eastAsia="Times New Roman" w:hAnsiTheme="majorHAnsi" w:cs="Arial"/>
          <w:bCs/>
          <w:i/>
          <w:iCs/>
          <w:shd w:val="clear" w:color="auto" w:fill="FFFFFF"/>
        </w:rPr>
        <w:tab/>
      </w:r>
      <w:r>
        <w:rPr>
          <w:rFonts w:asciiTheme="majorHAnsi" w:eastAsia="Times New Roman" w:hAnsiTheme="majorHAnsi" w:cs="Arial"/>
          <w:bCs/>
          <w:i/>
          <w:iCs/>
          <w:shd w:val="clear" w:color="auto" w:fill="FFFFFF"/>
        </w:rPr>
        <w:tab/>
      </w:r>
      <w:r>
        <w:rPr>
          <w:rFonts w:asciiTheme="minorHAnsi" w:eastAsiaTheme="minorEastAsia" w:hAnsiTheme="minorHAnsi" w:cstheme="minorBidi"/>
        </w:rPr>
        <w:fldChar w:fldCharType="begin"/>
      </w:r>
      <w:r>
        <w:instrText xml:space="preserve"> HYPERLINK "http://www.cob.calpoly.edu/centralcoastlean/" \t "_blank" </w:instrText>
      </w:r>
      <w:r>
        <w:rPr>
          <w:rFonts w:asciiTheme="minorHAnsi" w:eastAsiaTheme="minorEastAsia" w:hAnsiTheme="minorHAnsi" w:cstheme="minorBidi"/>
        </w:rPr>
        <w:fldChar w:fldCharType="separate"/>
      </w:r>
      <w:r w:rsidRPr="00B4669F">
        <w:rPr>
          <w:rStyle w:val="Hyperlink"/>
          <w:rFonts w:asciiTheme="majorHAnsi" w:eastAsia="Times New Roman" w:hAnsiTheme="majorHAnsi" w:cs="Arial"/>
          <w:b/>
          <w:bCs/>
          <w:i/>
          <w:iCs/>
          <w:color w:val="1155CC"/>
          <w:shd w:val="clear" w:color="auto" w:fill="FFFFFF"/>
        </w:rPr>
        <w:t>www.cob.calpoly.edu/centralcoastlean/</w:t>
      </w:r>
      <w:r>
        <w:rPr>
          <w:rStyle w:val="Hyperlink"/>
          <w:rFonts w:asciiTheme="majorHAnsi" w:eastAsia="Times New Roman" w:hAnsiTheme="majorHAnsi" w:cs="Arial"/>
          <w:b/>
          <w:bCs/>
          <w:i/>
          <w:iCs/>
          <w:color w:val="1155CC"/>
          <w:shd w:val="clear" w:color="auto" w:fill="FFFFFF"/>
        </w:rPr>
        <w:fldChar w:fldCharType="end"/>
      </w:r>
    </w:p>
    <w:p w14:paraId="554ACD42" w14:textId="77777777" w:rsidR="00546412" w:rsidRPr="00CF6A17" w:rsidRDefault="00546412" w:rsidP="00546412">
      <w:pPr>
        <w:spacing w:after="120"/>
        <w:rPr>
          <w:rFonts w:asciiTheme="majorHAnsi" w:eastAsia="Times New Roman" w:hAnsiTheme="majorHAnsi"/>
        </w:rPr>
      </w:pPr>
    </w:p>
    <w:p w14:paraId="798ACF2B" w14:textId="77777777" w:rsidR="00A93250" w:rsidRPr="00426B4C" w:rsidRDefault="00A93250" w:rsidP="00546412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rFonts w:asciiTheme="majorHAnsi" w:hAnsiTheme="majorHAnsi"/>
          <w:b/>
          <w:i w:val="0"/>
          <w:sz w:val="22"/>
          <w:szCs w:val="22"/>
        </w:rPr>
      </w:pPr>
      <w:r w:rsidRPr="00426B4C">
        <w:rPr>
          <w:rFonts w:asciiTheme="majorHAnsi" w:hAnsiTheme="majorHAnsi"/>
          <w:b/>
          <w:i w:val="0"/>
          <w:sz w:val="22"/>
          <w:szCs w:val="22"/>
        </w:rPr>
        <w:t>COURSE DESCRIPTION</w:t>
      </w:r>
    </w:p>
    <w:p w14:paraId="0AC89FA6" w14:textId="419435D5" w:rsidR="00C7605C" w:rsidRPr="00426B4C" w:rsidRDefault="00E52A8C" w:rsidP="00546412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This </w:t>
      </w:r>
      <w:r w:rsidR="00677C77">
        <w:rPr>
          <w:rFonts w:asciiTheme="majorHAnsi" w:hAnsiTheme="majorHAnsi"/>
          <w:sz w:val="22"/>
          <w:szCs w:val="22"/>
        </w:rPr>
        <w:t xml:space="preserve">not-for-credit </w:t>
      </w:r>
      <w:r w:rsidRPr="00426B4C">
        <w:rPr>
          <w:rFonts w:asciiTheme="majorHAnsi" w:hAnsiTheme="majorHAnsi"/>
          <w:sz w:val="22"/>
          <w:szCs w:val="22"/>
        </w:rPr>
        <w:t xml:space="preserve">course is designed to </w:t>
      </w:r>
      <w:r w:rsidR="001C0D67">
        <w:rPr>
          <w:rFonts w:asciiTheme="majorHAnsi" w:hAnsiTheme="majorHAnsi"/>
          <w:sz w:val="22"/>
          <w:szCs w:val="22"/>
        </w:rPr>
        <w:t xml:space="preserve">individually </w:t>
      </w:r>
      <w:r w:rsidR="00C7605C" w:rsidRPr="00426B4C">
        <w:rPr>
          <w:rFonts w:asciiTheme="majorHAnsi" w:hAnsiTheme="majorHAnsi"/>
          <w:sz w:val="22"/>
          <w:szCs w:val="22"/>
        </w:rPr>
        <w:t xml:space="preserve">mentor students through the </w:t>
      </w:r>
      <w:r w:rsidR="00B04888" w:rsidRPr="00426B4C">
        <w:rPr>
          <w:rFonts w:asciiTheme="majorHAnsi" w:hAnsiTheme="majorHAnsi"/>
          <w:sz w:val="22"/>
          <w:szCs w:val="22"/>
        </w:rPr>
        <w:t>final</w:t>
      </w:r>
      <w:r w:rsidR="00C7605C" w:rsidRPr="00426B4C">
        <w:rPr>
          <w:rFonts w:asciiTheme="majorHAnsi" w:hAnsiTheme="majorHAnsi"/>
          <w:sz w:val="22"/>
          <w:szCs w:val="22"/>
        </w:rPr>
        <w:t xml:space="preserve"> steps required to complete the </w:t>
      </w:r>
      <w:r w:rsidR="00C7605C" w:rsidRPr="00426B4C">
        <w:rPr>
          <w:rFonts w:asciiTheme="majorHAnsi" w:hAnsiTheme="majorHAnsi"/>
          <w:b/>
          <w:sz w:val="22"/>
          <w:szCs w:val="22"/>
        </w:rPr>
        <w:t>Cal Poly Lean Six Sigma Black Belt Certification</w:t>
      </w:r>
      <w:r w:rsidR="00C7605C" w:rsidRPr="00426B4C">
        <w:rPr>
          <w:rFonts w:asciiTheme="majorHAnsi" w:hAnsiTheme="majorHAnsi"/>
          <w:sz w:val="22"/>
          <w:szCs w:val="22"/>
        </w:rPr>
        <w:t xml:space="preserve">.  For </w:t>
      </w:r>
      <w:r w:rsidR="00B04888" w:rsidRPr="00426B4C">
        <w:rPr>
          <w:rFonts w:asciiTheme="majorHAnsi" w:hAnsiTheme="majorHAnsi"/>
          <w:sz w:val="22"/>
          <w:szCs w:val="22"/>
        </w:rPr>
        <w:t>certification candidates</w:t>
      </w:r>
      <w:r w:rsidR="00C7605C" w:rsidRPr="00426B4C">
        <w:rPr>
          <w:rFonts w:asciiTheme="majorHAnsi" w:hAnsiTheme="majorHAnsi"/>
          <w:sz w:val="22"/>
          <w:szCs w:val="22"/>
        </w:rPr>
        <w:t xml:space="preserve"> that meet the </w:t>
      </w:r>
      <w:r w:rsidR="00B04888" w:rsidRPr="00426B4C">
        <w:rPr>
          <w:rFonts w:asciiTheme="majorHAnsi" w:hAnsiTheme="majorHAnsi"/>
          <w:sz w:val="22"/>
          <w:szCs w:val="22"/>
        </w:rPr>
        <w:t>prerequisites</w:t>
      </w:r>
      <w:r w:rsidR="00C7605C" w:rsidRPr="00426B4C">
        <w:rPr>
          <w:rFonts w:asciiTheme="majorHAnsi" w:hAnsiTheme="majorHAnsi"/>
          <w:sz w:val="22"/>
          <w:szCs w:val="22"/>
        </w:rPr>
        <w:t xml:space="preserve"> listed below, this course adds:</w:t>
      </w:r>
    </w:p>
    <w:p w14:paraId="742E7AA9" w14:textId="0F25015C" w:rsidR="00C7605C" w:rsidRPr="00426B4C" w:rsidRDefault="00C7605C" w:rsidP="00546412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Verification that the </w:t>
      </w:r>
      <w:r w:rsidR="00B04888" w:rsidRPr="00426B4C">
        <w:rPr>
          <w:rFonts w:asciiTheme="majorHAnsi" w:hAnsiTheme="majorHAnsi"/>
          <w:sz w:val="22"/>
          <w:szCs w:val="22"/>
        </w:rPr>
        <w:t>candidate</w:t>
      </w:r>
      <w:r w:rsidRPr="00426B4C">
        <w:rPr>
          <w:rFonts w:asciiTheme="majorHAnsi" w:hAnsiTheme="majorHAnsi"/>
          <w:sz w:val="22"/>
          <w:szCs w:val="22"/>
        </w:rPr>
        <w:t xml:space="preserve"> has successfully completed the prerequisite requirements.</w:t>
      </w:r>
    </w:p>
    <w:p w14:paraId="364AF7D5" w14:textId="58BBCA4F" w:rsidR="00C7605C" w:rsidRPr="00426B4C" w:rsidRDefault="00C7605C" w:rsidP="00546412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Review and verification that the </w:t>
      </w:r>
      <w:r w:rsidR="00B04888" w:rsidRPr="00426B4C">
        <w:rPr>
          <w:rFonts w:asciiTheme="majorHAnsi" w:hAnsiTheme="majorHAnsi"/>
          <w:sz w:val="22"/>
          <w:szCs w:val="22"/>
        </w:rPr>
        <w:t>candidate</w:t>
      </w:r>
      <w:r w:rsidRPr="00426B4C">
        <w:rPr>
          <w:rFonts w:asciiTheme="majorHAnsi" w:hAnsiTheme="majorHAnsi"/>
          <w:sz w:val="22"/>
          <w:szCs w:val="22"/>
        </w:rPr>
        <w:t xml:space="preserve"> has completed the work experience requirement.</w:t>
      </w:r>
    </w:p>
    <w:p w14:paraId="4817393B" w14:textId="255C6C52" w:rsidR="00C7605C" w:rsidRPr="00426B4C" w:rsidRDefault="00C7605C" w:rsidP="00546412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Real time mentoring as the </w:t>
      </w:r>
      <w:r w:rsidR="00B04888" w:rsidRPr="00426B4C">
        <w:rPr>
          <w:rFonts w:asciiTheme="majorHAnsi" w:hAnsiTheme="majorHAnsi"/>
          <w:sz w:val="22"/>
          <w:szCs w:val="22"/>
        </w:rPr>
        <w:t>candidate</w:t>
      </w:r>
      <w:r w:rsidRPr="00426B4C">
        <w:rPr>
          <w:rFonts w:asciiTheme="majorHAnsi" w:hAnsiTheme="majorHAnsi"/>
          <w:sz w:val="22"/>
          <w:szCs w:val="22"/>
        </w:rPr>
        <w:t xml:space="preserve"> completes a Lean Six Sigma Black Belt Project.</w:t>
      </w:r>
    </w:p>
    <w:p w14:paraId="3BAB86EB" w14:textId="03829168" w:rsidR="000A218A" w:rsidRPr="00426B4C" w:rsidRDefault="00C7605C" w:rsidP="00546412">
      <w:pPr>
        <w:pStyle w:val="NormalWeb"/>
        <w:numPr>
          <w:ilvl w:val="0"/>
          <w:numId w:val="13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Review of a Lean Six Sigma Black Belt Project Summary completed by the </w:t>
      </w:r>
      <w:r w:rsidR="00B04888" w:rsidRPr="00426B4C">
        <w:rPr>
          <w:rFonts w:asciiTheme="majorHAnsi" w:hAnsiTheme="majorHAnsi"/>
          <w:sz w:val="22"/>
          <w:szCs w:val="22"/>
        </w:rPr>
        <w:t>candidate</w:t>
      </w:r>
      <w:r w:rsidRPr="00426B4C">
        <w:rPr>
          <w:rFonts w:asciiTheme="majorHAnsi" w:hAnsiTheme="majorHAnsi"/>
          <w:sz w:val="22"/>
          <w:szCs w:val="22"/>
        </w:rPr>
        <w:t xml:space="preserve"> for a second, different</w:t>
      </w:r>
      <w:r w:rsidR="000836DB" w:rsidRPr="00426B4C">
        <w:rPr>
          <w:rFonts w:asciiTheme="majorHAnsi" w:hAnsiTheme="majorHAnsi"/>
          <w:sz w:val="22"/>
          <w:szCs w:val="22"/>
        </w:rPr>
        <w:t xml:space="preserve">, independent </w:t>
      </w:r>
      <w:r w:rsidRPr="00426B4C">
        <w:rPr>
          <w:rFonts w:asciiTheme="majorHAnsi" w:hAnsiTheme="majorHAnsi"/>
          <w:sz w:val="22"/>
          <w:szCs w:val="22"/>
        </w:rPr>
        <w:t xml:space="preserve"> project.</w:t>
      </w:r>
    </w:p>
    <w:p w14:paraId="6E94282F" w14:textId="4F30ABE3" w:rsidR="00C7605C" w:rsidRPr="00426B4C" w:rsidRDefault="00C7605C" w:rsidP="00546412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Upon successful completion of this course, a </w:t>
      </w:r>
      <w:r w:rsidR="00B04888" w:rsidRPr="00426B4C">
        <w:rPr>
          <w:rFonts w:asciiTheme="majorHAnsi" w:hAnsiTheme="majorHAnsi"/>
          <w:sz w:val="22"/>
          <w:szCs w:val="22"/>
        </w:rPr>
        <w:t>candidate</w:t>
      </w:r>
      <w:r w:rsidRPr="00426B4C">
        <w:rPr>
          <w:rFonts w:asciiTheme="majorHAnsi" w:hAnsiTheme="majorHAnsi"/>
          <w:sz w:val="22"/>
          <w:szCs w:val="22"/>
        </w:rPr>
        <w:t xml:space="preserve"> is certified as a </w:t>
      </w:r>
      <w:r w:rsidRPr="00426B4C">
        <w:rPr>
          <w:rFonts w:asciiTheme="majorHAnsi" w:hAnsiTheme="majorHAnsi"/>
          <w:b/>
          <w:sz w:val="22"/>
          <w:szCs w:val="22"/>
        </w:rPr>
        <w:t>Cal Poly Lean Six Sigma Black Belt</w:t>
      </w:r>
      <w:r w:rsidRPr="00426B4C">
        <w:rPr>
          <w:rFonts w:asciiTheme="majorHAnsi" w:hAnsiTheme="majorHAnsi"/>
          <w:sz w:val="22"/>
          <w:szCs w:val="22"/>
        </w:rPr>
        <w:t>.</w:t>
      </w:r>
      <w:r w:rsidR="001E0EA9" w:rsidRPr="00426B4C">
        <w:rPr>
          <w:rFonts w:asciiTheme="majorHAnsi" w:hAnsiTheme="majorHAnsi"/>
          <w:sz w:val="22"/>
          <w:szCs w:val="22"/>
        </w:rPr>
        <w:t xml:space="preserve">  Overall </w:t>
      </w:r>
      <w:r w:rsidR="00A75D9D" w:rsidRPr="00426B4C">
        <w:rPr>
          <w:rFonts w:asciiTheme="majorHAnsi" w:hAnsiTheme="majorHAnsi"/>
          <w:sz w:val="22"/>
          <w:szCs w:val="22"/>
        </w:rPr>
        <w:t>certification includes:</w:t>
      </w:r>
    </w:p>
    <w:p w14:paraId="511D41A1" w14:textId="45D796FE" w:rsidR="00DC6F85" w:rsidRPr="00DC6F85" w:rsidRDefault="00DC6F85" w:rsidP="00546412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DC6F85">
        <w:rPr>
          <w:rFonts w:asciiTheme="majorHAnsi" w:hAnsiTheme="majorHAnsi"/>
          <w:sz w:val="22"/>
          <w:szCs w:val="22"/>
        </w:rPr>
        <w:t>Cal Poly Extended Education Lean Six Sigma Black Belt Online Course</w:t>
      </w:r>
      <w:r w:rsidR="00E620B1">
        <w:rPr>
          <w:rFonts w:asciiTheme="majorHAnsi" w:hAnsiTheme="majorHAnsi"/>
          <w:sz w:val="22"/>
          <w:szCs w:val="22"/>
        </w:rPr>
        <w:t xml:space="preserve"> (taken separately)</w:t>
      </w:r>
    </w:p>
    <w:p w14:paraId="5C72E7CE" w14:textId="62D9BCBC" w:rsidR="00A75D9D" w:rsidRPr="00426B4C" w:rsidRDefault="00A75D9D" w:rsidP="00DC6F85">
      <w:pPr>
        <w:pStyle w:val="NormalWeb"/>
        <w:numPr>
          <w:ilvl w:val="1"/>
          <w:numId w:val="21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140 hours of online training</w:t>
      </w:r>
    </w:p>
    <w:p w14:paraId="2102E53D" w14:textId="07210F15" w:rsidR="00A75D9D" w:rsidRPr="00426B4C" w:rsidRDefault="00A75D9D" w:rsidP="00DC6F85">
      <w:pPr>
        <w:pStyle w:val="NormalWeb"/>
        <w:numPr>
          <w:ilvl w:val="1"/>
          <w:numId w:val="21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Completion of a Mini-Project</w:t>
      </w:r>
    </w:p>
    <w:p w14:paraId="154A6A39" w14:textId="6D103FC1" w:rsidR="00A75D9D" w:rsidRPr="00426B4C" w:rsidRDefault="008C7BEC" w:rsidP="00DC6F85">
      <w:pPr>
        <w:pStyle w:val="NormalWeb"/>
        <w:numPr>
          <w:ilvl w:val="1"/>
          <w:numId w:val="21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Successful</w:t>
      </w:r>
      <w:r w:rsidR="00A75D9D" w:rsidRPr="00426B4C">
        <w:rPr>
          <w:rFonts w:asciiTheme="majorHAnsi" w:hAnsiTheme="majorHAnsi"/>
          <w:sz w:val="22"/>
          <w:szCs w:val="22"/>
        </w:rPr>
        <w:t xml:space="preserve"> completion of a 5 hour exam</w:t>
      </w:r>
    </w:p>
    <w:p w14:paraId="4D72E19A" w14:textId="6C6D1A08" w:rsidR="00A75D9D" w:rsidRPr="00426B4C" w:rsidRDefault="00A75D9D" w:rsidP="00546412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12</w:t>
      </w:r>
      <w:r w:rsidR="00DC6F85">
        <w:rPr>
          <w:rFonts w:asciiTheme="majorHAnsi" w:hAnsiTheme="majorHAnsi"/>
          <w:sz w:val="22"/>
          <w:szCs w:val="22"/>
        </w:rPr>
        <w:t>0</w:t>
      </w:r>
      <w:r w:rsidRPr="00426B4C">
        <w:rPr>
          <w:rFonts w:asciiTheme="majorHAnsi" w:hAnsiTheme="majorHAnsi"/>
          <w:sz w:val="22"/>
          <w:szCs w:val="22"/>
        </w:rPr>
        <w:t xml:space="preserve"> hours of lean six sigma related work experience</w:t>
      </w:r>
      <w:r w:rsidR="00D05787">
        <w:rPr>
          <w:rFonts w:asciiTheme="majorHAnsi" w:hAnsiTheme="majorHAnsi"/>
          <w:sz w:val="22"/>
          <w:szCs w:val="22"/>
        </w:rPr>
        <w:t xml:space="preserve"> (completed separately prior to or concurrent with this course)</w:t>
      </w:r>
    </w:p>
    <w:p w14:paraId="4B45B13A" w14:textId="5983E2D7" w:rsidR="00A75D9D" w:rsidRPr="00426B4C" w:rsidRDefault="00A75D9D" w:rsidP="00546412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A mentored black belt level project</w:t>
      </w:r>
      <w:r w:rsidR="00D05787">
        <w:rPr>
          <w:rFonts w:asciiTheme="majorHAnsi" w:hAnsiTheme="majorHAnsi"/>
          <w:sz w:val="22"/>
          <w:szCs w:val="22"/>
        </w:rPr>
        <w:t xml:space="preserve"> (part of this course)</w:t>
      </w:r>
    </w:p>
    <w:p w14:paraId="5FC99328" w14:textId="65677AFF" w:rsidR="00A75D9D" w:rsidRPr="00426B4C" w:rsidRDefault="00A75D9D" w:rsidP="00546412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An independent black belt level project</w:t>
      </w:r>
      <w:r w:rsidR="00D05787">
        <w:rPr>
          <w:rFonts w:asciiTheme="majorHAnsi" w:hAnsiTheme="majorHAnsi"/>
          <w:sz w:val="22"/>
          <w:szCs w:val="22"/>
        </w:rPr>
        <w:t xml:space="preserve"> (completed separately prior to or concurrent with this course)</w:t>
      </w:r>
    </w:p>
    <w:p w14:paraId="3E63AD74" w14:textId="64DFA194" w:rsidR="00F7588D" w:rsidRDefault="00E620B1" w:rsidP="00546412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course may be completed entirely online, although occasional physical meetings with the course instructor are encouraged.</w:t>
      </w:r>
    </w:p>
    <w:p w14:paraId="12E2081D" w14:textId="77777777" w:rsidR="00D05787" w:rsidRPr="00426B4C" w:rsidRDefault="00D05787" w:rsidP="00D05787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b/>
          <w:sz w:val="22"/>
          <w:szCs w:val="22"/>
          <w:u w:val="single"/>
        </w:rPr>
        <w:t>Prerequisites</w:t>
      </w:r>
      <w:r w:rsidRPr="00426B4C">
        <w:rPr>
          <w:rFonts w:asciiTheme="majorHAnsi" w:hAnsiTheme="majorHAnsi"/>
          <w:b/>
          <w:sz w:val="22"/>
          <w:szCs w:val="22"/>
        </w:rPr>
        <w:t xml:space="preserve">  </w:t>
      </w:r>
      <w:r w:rsidRPr="00426B4C">
        <w:rPr>
          <w:rFonts w:asciiTheme="majorHAnsi" w:hAnsiTheme="majorHAnsi"/>
          <w:sz w:val="22"/>
          <w:szCs w:val="22"/>
        </w:rPr>
        <w:t xml:space="preserve">The following prerequisites are minimum requirements for acceptance in this course.  It is recommended that potential candidates contact the instructor </w:t>
      </w:r>
      <w:r>
        <w:rPr>
          <w:rFonts w:asciiTheme="majorHAnsi" w:hAnsiTheme="majorHAnsi"/>
          <w:sz w:val="22"/>
          <w:szCs w:val="22"/>
        </w:rPr>
        <w:t>(</w:t>
      </w:r>
      <w:hyperlink r:id="rId10" w:history="1">
        <w:r w:rsidRPr="00336362">
          <w:rPr>
            <w:rStyle w:val="Hyperlink"/>
            <w:rFonts w:asciiTheme="majorHAnsi" w:hAnsiTheme="majorHAnsi"/>
            <w:sz w:val="22"/>
            <w:szCs w:val="22"/>
          </w:rPr>
          <w:t>eolsen@calpoly.edu</w:t>
        </w:r>
      </w:hyperlink>
      <w:r>
        <w:rPr>
          <w:rFonts w:asciiTheme="majorHAnsi" w:hAnsiTheme="majorHAnsi"/>
          <w:sz w:val="22"/>
          <w:szCs w:val="22"/>
        </w:rPr>
        <w:t xml:space="preserve">) </w:t>
      </w:r>
      <w:r w:rsidRPr="00426B4C">
        <w:rPr>
          <w:rFonts w:asciiTheme="majorHAnsi" w:hAnsiTheme="majorHAnsi"/>
          <w:sz w:val="22"/>
          <w:szCs w:val="22"/>
        </w:rPr>
        <w:t xml:space="preserve">prior to enrolling in the course to make sure all prerequisites are in order.  </w:t>
      </w:r>
      <w:r>
        <w:rPr>
          <w:rFonts w:asciiTheme="majorHAnsi" w:hAnsiTheme="majorHAnsi"/>
          <w:sz w:val="22"/>
          <w:szCs w:val="22"/>
        </w:rPr>
        <w:t xml:space="preserve">The course and Green Belt project completion time </w:t>
      </w:r>
      <w:r w:rsidRPr="00426B4C">
        <w:rPr>
          <w:rFonts w:asciiTheme="majorHAnsi" w:hAnsiTheme="majorHAnsi"/>
          <w:sz w:val="22"/>
          <w:szCs w:val="22"/>
        </w:rPr>
        <w:t>expectation</w:t>
      </w:r>
      <w:r>
        <w:rPr>
          <w:rFonts w:asciiTheme="majorHAnsi" w:hAnsiTheme="majorHAnsi"/>
          <w:sz w:val="22"/>
          <w:szCs w:val="22"/>
        </w:rPr>
        <w:t xml:space="preserve"> is</w:t>
      </w:r>
      <w:r w:rsidRPr="00426B4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9 months max.  Project completion feasibility </w:t>
      </w:r>
      <w:r w:rsidRPr="00426B4C">
        <w:rPr>
          <w:rFonts w:asciiTheme="majorHAnsi" w:hAnsiTheme="majorHAnsi"/>
          <w:sz w:val="22"/>
          <w:szCs w:val="22"/>
        </w:rPr>
        <w:t>should be considered prior to enrollment.</w:t>
      </w:r>
    </w:p>
    <w:p w14:paraId="7686C007" w14:textId="345A0A91" w:rsidR="00D26E51" w:rsidRPr="00426B4C" w:rsidRDefault="00B04888" w:rsidP="00546412">
      <w:pPr>
        <w:pStyle w:val="NormalWeb"/>
        <w:numPr>
          <w:ilvl w:val="0"/>
          <w:numId w:val="25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lastRenderedPageBreak/>
        <w:t>Successful</w:t>
      </w:r>
      <w:r w:rsidR="00D26E51" w:rsidRPr="00426B4C">
        <w:rPr>
          <w:rFonts w:asciiTheme="majorHAnsi" w:hAnsiTheme="majorHAnsi"/>
          <w:sz w:val="22"/>
          <w:szCs w:val="22"/>
        </w:rPr>
        <w:t xml:space="preserve"> completion of the </w:t>
      </w:r>
      <w:r w:rsidR="00D26E51" w:rsidRPr="00426B4C">
        <w:rPr>
          <w:rFonts w:asciiTheme="majorHAnsi" w:hAnsiTheme="majorHAnsi"/>
          <w:b/>
          <w:sz w:val="22"/>
          <w:szCs w:val="22"/>
        </w:rPr>
        <w:t xml:space="preserve">Cal Poly </w:t>
      </w:r>
      <w:bookmarkStart w:id="0" w:name="_GoBack"/>
      <w:bookmarkEnd w:id="0"/>
      <w:r w:rsidR="00D26E51" w:rsidRPr="00426B4C">
        <w:rPr>
          <w:rFonts w:asciiTheme="majorHAnsi" w:hAnsiTheme="majorHAnsi"/>
          <w:b/>
          <w:sz w:val="22"/>
          <w:szCs w:val="22"/>
        </w:rPr>
        <w:t>Lean Six Sigma Black Belt Online Course</w:t>
      </w:r>
      <w:r w:rsidR="00D26E51" w:rsidRPr="00426B4C">
        <w:rPr>
          <w:rFonts w:asciiTheme="majorHAnsi" w:hAnsiTheme="majorHAnsi"/>
          <w:sz w:val="22"/>
          <w:szCs w:val="22"/>
        </w:rPr>
        <w:t xml:space="preserve"> with the following </w:t>
      </w:r>
      <w:r w:rsidR="00D26E51" w:rsidRPr="00426B4C">
        <w:rPr>
          <w:rFonts w:asciiTheme="majorHAnsi" w:hAnsiTheme="majorHAnsi"/>
          <w:b/>
          <w:sz w:val="22"/>
          <w:szCs w:val="22"/>
        </w:rPr>
        <w:t>minimum</w:t>
      </w:r>
      <w:r w:rsidR="00D26E51" w:rsidRPr="00426B4C">
        <w:rPr>
          <w:rFonts w:asciiTheme="majorHAnsi" w:hAnsiTheme="majorHAnsi"/>
          <w:sz w:val="22"/>
          <w:szCs w:val="22"/>
        </w:rPr>
        <w:t xml:space="preserve"> </w:t>
      </w:r>
      <w:r w:rsidR="00D26E51" w:rsidRPr="00426B4C">
        <w:rPr>
          <w:rFonts w:asciiTheme="majorHAnsi" w:hAnsiTheme="majorHAnsi"/>
          <w:b/>
          <w:sz w:val="22"/>
          <w:szCs w:val="22"/>
        </w:rPr>
        <w:t>grades</w:t>
      </w:r>
      <w:r w:rsidR="00D26E51" w:rsidRPr="00426B4C">
        <w:rPr>
          <w:rFonts w:asciiTheme="majorHAnsi" w:hAnsiTheme="majorHAnsi"/>
          <w:sz w:val="22"/>
          <w:szCs w:val="22"/>
        </w:rPr>
        <w:t>:</w:t>
      </w:r>
    </w:p>
    <w:p w14:paraId="2557A205" w14:textId="3379BDFB" w:rsidR="00D26E51" w:rsidRPr="00426B4C" w:rsidRDefault="00D26E51" w:rsidP="00546412">
      <w:pPr>
        <w:pStyle w:val="NormalWeb"/>
        <w:numPr>
          <w:ilvl w:val="0"/>
          <w:numId w:val="14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Online Quizzes</w:t>
      </w:r>
      <w:r w:rsidR="002548D5" w:rsidRPr="00426B4C">
        <w:rPr>
          <w:rFonts w:asciiTheme="majorHAnsi" w:hAnsiTheme="majorHAnsi"/>
          <w:sz w:val="22"/>
          <w:szCs w:val="22"/>
        </w:rPr>
        <w:t xml:space="preserve">:  </w:t>
      </w:r>
      <w:r w:rsidRPr="00426B4C">
        <w:rPr>
          <w:rFonts w:asciiTheme="majorHAnsi" w:hAnsiTheme="majorHAnsi"/>
          <w:sz w:val="22"/>
          <w:szCs w:val="22"/>
        </w:rPr>
        <w:t xml:space="preserve">80% weighted average </w:t>
      </w:r>
    </w:p>
    <w:p w14:paraId="7B1AE82B" w14:textId="479B9E51" w:rsidR="00D26E51" w:rsidRPr="00426B4C" w:rsidRDefault="00D26E51" w:rsidP="00546412">
      <w:pPr>
        <w:pStyle w:val="NormalWeb"/>
        <w:numPr>
          <w:ilvl w:val="0"/>
          <w:numId w:val="14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Mini-Project</w:t>
      </w:r>
      <w:r w:rsidR="002548D5" w:rsidRPr="00426B4C">
        <w:rPr>
          <w:rFonts w:asciiTheme="majorHAnsi" w:hAnsiTheme="majorHAnsi"/>
          <w:sz w:val="22"/>
          <w:szCs w:val="22"/>
        </w:rPr>
        <w:t xml:space="preserve">: </w:t>
      </w:r>
      <w:r w:rsidRPr="00426B4C">
        <w:rPr>
          <w:rFonts w:asciiTheme="majorHAnsi" w:hAnsiTheme="majorHAnsi"/>
          <w:sz w:val="22"/>
          <w:szCs w:val="22"/>
        </w:rPr>
        <w:t xml:space="preserve"> 80% </w:t>
      </w:r>
    </w:p>
    <w:p w14:paraId="22A3E0CC" w14:textId="299EE195" w:rsidR="00D26E51" w:rsidRPr="00426B4C" w:rsidRDefault="00D26E51" w:rsidP="00546412">
      <w:pPr>
        <w:pStyle w:val="NormalWeb"/>
        <w:numPr>
          <w:ilvl w:val="0"/>
          <w:numId w:val="14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Online Final Exam</w:t>
      </w:r>
      <w:r w:rsidR="002548D5" w:rsidRPr="00426B4C">
        <w:rPr>
          <w:rFonts w:asciiTheme="majorHAnsi" w:hAnsiTheme="majorHAnsi"/>
          <w:sz w:val="22"/>
          <w:szCs w:val="22"/>
        </w:rPr>
        <w:t xml:space="preserve">: </w:t>
      </w:r>
      <w:r w:rsidRPr="00426B4C">
        <w:rPr>
          <w:rFonts w:asciiTheme="majorHAnsi" w:hAnsiTheme="majorHAnsi"/>
          <w:sz w:val="22"/>
          <w:szCs w:val="22"/>
        </w:rPr>
        <w:t xml:space="preserve"> 80%</w:t>
      </w:r>
    </w:p>
    <w:p w14:paraId="0BE4633F" w14:textId="040AF13E" w:rsidR="00D26E51" w:rsidRPr="00426B4C" w:rsidRDefault="00D26E51" w:rsidP="00546412">
      <w:pPr>
        <w:pStyle w:val="NormalWeb"/>
        <w:numPr>
          <w:ilvl w:val="0"/>
          <w:numId w:val="14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Course grade overall</w:t>
      </w:r>
      <w:r w:rsidR="002548D5" w:rsidRPr="00426B4C">
        <w:rPr>
          <w:rFonts w:asciiTheme="majorHAnsi" w:hAnsiTheme="majorHAnsi"/>
          <w:sz w:val="22"/>
          <w:szCs w:val="22"/>
        </w:rPr>
        <w:t xml:space="preserve">: </w:t>
      </w:r>
      <w:r w:rsidRPr="00426B4C">
        <w:rPr>
          <w:rFonts w:asciiTheme="majorHAnsi" w:hAnsiTheme="majorHAnsi"/>
          <w:sz w:val="22"/>
          <w:szCs w:val="22"/>
        </w:rPr>
        <w:t xml:space="preserve"> B-</w:t>
      </w:r>
    </w:p>
    <w:p w14:paraId="66B94F78" w14:textId="494866CE" w:rsidR="00107B4D" w:rsidRPr="00426B4C" w:rsidRDefault="00107B4D" w:rsidP="00546412">
      <w:pPr>
        <w:pStyle w:val="NormalWeb"/>
        <w:numPr>
          <w:ilvl w:val="0"/>
          <w:numId w:val="25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b/>
          <w:sz w:val="22"/>
          <w:szCs w:val="22"/>
        </w:rPr>
        <w:t xml:space="preserve">Draft Project Charters </w:t>
      </w:r>
      <w:r w:rsidR="00426B4C" w:rsidRPr="00426B4C">
        <w:rPr>
          <w:rFonts w:asciiTheme="majorHAnsi" w:hAnsiTheme="majorHAnsi"/>
          <w:b/>
          <w:sz w:val="22"/>
          <w:szCs w:val="22"/>
        </w:rPr>
        <w:t>(2)</w:t>
      </w:r>
      <w:r w:rsidR="00426B4C" w:rsidRPr="00426B4C">
        <w:rPr>
          <w:rFonts w:asciiTheme="majorHAnsi" w:hAnsiTheme="majorHAnsi"/>
          <w:sz w:val="22"/>
          <w:szCs w:val="22"/>
        </w:rPr>
        <w:t xml:space="preserve"> </w:t>
      </w:r>
      <w:r w:rsidRPr="00426B4C">
        <w:rPr>
          <w:rFonts w:asciiTheme="majorHAnsi" w:hAnsiTheme="majorHAnsi"/>
          <w:sz w:val="22"/>
          <w:szCs w:val="22"/>
        </w:rPr>
        <w:t xml:space="preserve">for both the required Mentored and Independent Lean Six Sigma Projects.  A Project Charter form is included as </w:t>
      </w:r>
      <w:r w:rsidR="00D05787">
        <w:rPr>
          <w:rFonts w:asciiTheme="majorHAnsi" w:hAnsiTheme="majorHAnsi"/>
          <w:sz w:val="22"/>
          <w:szCs w:val="22"/>
        </w:rPr>
        <w:t>part of this syllabus</w:t>
      </w:r>
      <w:r w:rsidR="00426B4C" w:rsidRPr="00426B4C">
        <w:rPr>
          <w:rFonts w:asciiTheme="majorHAnsi" w:hAnsiTheme="majorHAnsi"/>
          <w:sz w:val="22"/>
          <w:szCs w:val="22"/>
        </w:rPr>
        <w:t>.  These should be reviewed with the Inst</w:t>
      </w:r>
      <w:r w:rsidR="00DC6F85">
        <w:rPr>
          <w:rFonts w:asciiTheme="majorHAnsi" w:hAnsiTheme="majorHAnsi"/>
          <w:sz w:val="22"/>
          <w:szCs w:val="22"/>
        </w:rPr>
        <w:t>r</w:t>
      </w:r>
      <w:r w:rsidR="00426B4C" w:rsidRPr="00426B4C">
        <w:rPr>
          <w:rFonts w:asciiTheme="majorHAnsi" w:hAnsiTheme="majorHAnsi"/>
          <w:sz w:val="22"/>
          <w:szCs w:val="22"/>
        </w:rPr>
        <w:t>uctor</w:t>
      </w:r>
      <w:r w:rsidR="00D05787">
        <w:rPr>
          <w:rFonts w:asciiTheme="majorHAnsi" w:hAnsiTheme="majorHAnsi"/>
          <w:sz w:val="22"/>
          <w:szCs w:val="22"/>
        </w:rPr>
        <w:t xml:space="preserve"> (</w:t>
      </w:r>
      <w:hyperlink r:id="rId11" w:history="1">
        <w:r w:rsidR="00D05787" w:rsidRPr="00336362">
          <w:rPr>
            <w:rStyle w:val="Hyperlink"/>
            <w:rFonts w:asciiTheme="majorHAnsi" w:hAnsiTheme="majorHAnsi"/>
            <w:sz w:val="22"/>
            <w:szCs w:val="22"/>
          </w:rPr>
          <w:t>eolsen@calpoly.edu</w:t>
        </w:r>
      </w:hyperlink>
      <w:r w:rsidR="00D05787">
        <w:rPr>
          <w:rFonts w:asciiTheme="majorHAnsi" w:hAnsiTheme="majorHAnsi"/>
          <w:sz w:val="22"/>
          <w:szCs w:val="22"/>
        </w:rPr>
        <w:t xml:space="preserve">) </w:t>
      </w:r>
      <w:r w:rsidR="00426B4C" w:rsidRPr="00426B4C">
        <w:rPr>
          <w:rFonts w:asciiTheme="majorHAnsi" w:hAnsiTheme="majorHAnsi"/>
          <w:sz w:val="22"/>
          <w:szCs w:val="22"/>
        </w:rPr>
        <w:t xml:space="preserve">prior to registering for this course.  </w:t>
      </w:r>
      <w:r w:rsidR="00426B4C" w:rsidRPr="00426B4C">
        <w:rPr>
          <w:rFonts w:asciiTheme="majorHAnsi" w:hAnsiTheme="majorHAnsi"/>
          <w:b/>
          <w:i/>
          <w:sz w:val="22"/>
          <w:szCs w:val="22"/>
        </w:rPr>
        <w:t>It is the candidate’s responsibility to find acceptable projects for this course.</w:t>
      </w:r>
    </w:p>
    <w:p w14:paraId="235EEBAF" w14:textId="3AC200B4" w:rsidR="00D26E51" w:rsidRPr="00426B4C" w:rsidRDefault="00D26E51" w:rsidP="00546412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The student may submit a formal appeal to waive select </w:t>
      </w:r>
      <w:r w:rsidR="00B04888" w:rsidRPr="00426B4C">
        <w:rPr>
          <w:rFonts w:asciiTheme="majorHAnsi" w:hAnsiTheme="majorHAnsi"/>
          <w:sz w:val="22"/>
          <w:szCs w:val="22"/>
        </w:rPr>
        <w:t>perquisites</w:t>
      </w:r>
      <w:r w:rsidRPr="00426B4C">
        <w:rPr>
          <w:rFonts w:asciiTheme="majorHAnsi" w:hAnsiTheme="majorHAnsi"/>
          <w:sz w:val="22"/>
          <w:szCs w:val="22"/>
        </w:rPr>
        <w:t xml:space="preserve"> with the approval of the instructor and adequate demonstration that deficiencies are adequately addressed.</w:t>
      </w:r>
    </w:p>
    <w:p w14:paraId="1AEB4590" w14:textId="7DD96B41" w:rsidR="002548D5" w:rsidRPr="00426B4C" w:rsidRDefault="002548D5" w:rsidP="00546412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b/>
          <w:sz w:val="22"/>
          <w:szCs w:val="22"/>
          <w:u w:val="single"/>
        </w:rPr>
        <w:t>Work Experience Requirement</w:t>
      </w:r>
      <w:r w:rsidR="004405CF" w:rsidRPr="00426B4C">
        <w:rPr>
          <w:rFonts w:asciiTheme="majorHAnsi" w:hAnsiTheme="majorHAnsi"/>
          <w:sz w:val="22"/>
          <w:szCs w:val="22"/>
        </w:rPr>
        <w:t xml:space="preserve">  </w:t>
      </w:r>
      <w:r w:rsidRPr="00426B4C">
        <w:rPr>
          <w:rFonts w:asciiTheme="majorHAnsi" w:hAnsiTheme="majorHAnsi"/>
          <w:sz w:val="22"/>
          <w:szCs w:val="22"/>
        </w:rPr>
        <w:t>Having real world work experience in a lean six sigma related area such as quality control, process improvement, teamwork, and</w:t>
      </w:r>
      <w:r w:rsidR="00DC6F85">
        <w:rPr>
          <w:rFonts w:asciiTheme="majorHAnsi" w:hAnsiTheme="majorHAnsi"/>
          <w:sz w:val="22"/>
          <w:szCs w:val="22"/>
        </w:rPr>
        <w:t>/or</w:t>
      </w:r>
      <w:r w:rsidRPr="00426B4C">
        <w:rPr>
          <w:rFonts w:asciiTheme="majorHAnsi" w:hAnsiTheme="majorHAnsi"/>
          <w:sz w:val="22"/>
          <w:szCs w:val="22"/>
        </w:rPr>
        <w:t xml:space="preserve"> project management is an important element in certification.  Experience can be paid or unpaid as in an internship, but it must be a formally recognized position within an organization.  The minimum requirement is:</w:t>
      </w:r>
    </w:p>
    <w:p w14:paraId="0B1EA5E2" w14:textId="7084260C" w:rsidR="002548D5" w:rsidRPr="00426B4C" w:rsidRDefault="002548D5" w:rsidP="00546412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120 hours of lean six sigma work experience</w:t>
      </w:r>
      <w:r w:rsidR="00B27E19" w:rsidRPr="00426B4C">
        <w:rPr>
          <w:rFonts w:asciiTheme="majorHAnsi" w:hAnsiTheme="majorHAnsi"/>
          <w:sz w:val="22"/>
          <w:szCs w:val="22"/>
        </w:rPr>
        <w:t xml:space="preserve"> supported with a detailed description of duties and activities involved signed by your supervisor.</w:t>
      </w:r>
    </w:p>
    <w:p w14:paraId="5F2C6887" w14:textId="75248F71" w:rsidR="002548D5" w:rsidRDefault="00B27E19" w:rsidP="00546412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Note that the 120 hours is expected to be a sub set of a longer internship experience.</w:t>
      </w:r>
    </w:p>
    <w:p w14:paraId="6654AAEC" w14:textId="56CEAB6A" w:rsidR="00F54653" w:rsidRDefault="00B27E19" w:rsidP="00546412">
      <w:pPr>
        <w:pStyle w:val="NormalWeb"/>
        <w:spacing w:before="24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b/>
          <w:sz w:val="22"/>
          <w:szCs w:val="22"/>
          <w:u w:val="single"/>
        </w:rPr>
        <w:t xml:space="preserve">Mentored Lean </w:t>
      </w:r>
      <w:r w:rsidR="00B04888" w:rsidRPr="00426B4C">
        <w:rPr>
          <w:rFonts w:asciiTheme="majorHAnsi" w:hAnsiTheme="majorHAnsi"/>
          <w:b/>
          <w:sz w:val="22"/>
          <w:szCs w:val="22"/>
          <w:u w:val="single"/>
        </w:rPr>
        <w:t>S</w:t>
      </w:r>
      <w:r w:rsidRPr="00426B4C">
        <w:rPr>
          <w:rFonts w:asciiTheme="majorHAnsi" w:hAnsiTheme="majorHAnsi"/>
          <w:b/>
          <w:sz w:val="22"/>
          <w:szCs w:val="22"/>
          <w:u w:val="single"/>
        </w:rPr>
        <w:t>ix Sigma Black Belt Project</w:t>
      </w:r>
      <w:r w:rsidR="004405CF" w:rsidRPr="00426B4C">
        <w:rPr>
          <w:rFonts w:asciiTheme="majorHAnsi" w:hAnsiTheme="majorHAnsi"/>
          <w:sz w:val="22"/>
          <w:szCs w:val="22"/>
        </w:rPr>
        <w:t xml:space="preserve">  For certification, each candidate must complete two significant black belt level projects.  One project is “mentored” and must be completed under guidance of the course instructor.  The </w:t>
      </w:r>
      <w:r w:rsidR="00F54653">
        <w:rPr>
          <w:rFonts w:asciiTheme="majorHAnsi" w:hAnsiTheme="majorHAnsi"/>
          <w:sz w:val="22"/>
          <w:szCs w:val="22"/>
        </w:rPr>
        <w:t xml:space="preserve">minimum </w:t>
      </w:r>
      <w:r w:rsidR="004405CF" w:rsidRPr="00426B4C">
        <w:rPr>
          <w:rFonts w:asciiTheme="majorHAnsi" w:hAnsiTheme="majorHAnsi"/>
          <w:sz w:val="22"/>
          <w:szCs w:val="22"/>
        </w:rPr>
        <w:t xml:space="preserve">required elements of the project are listed under “Project 1” in Appendix A.  </w:t>
      </w:r>
      <w:r w:rsidR="00F54653">
        <w:rPr>
          <w:rFonts w:asciiTheme="majorHAnsi" w:hAnsiTheme="majorHAnsi"/>
          <w:sz w:val="22"/>
          <w:szCs w:val="22"/>
        </w:rPr>
        <w:t xml:space="preserve">Note that theses are the minimum requirements and that additional tools and analyses may need to be applied to properly address the Project Charter.  </w:t>
      </w:r>
    </w:p>
    <w:p w14:paraId="62D476DF" w14:textId="592E0DA7" w:rsidR="00B27E19" w:rsidRDefault="004405CF" w:rsidP="00546412">
      <w:pPr>
        <w:pStyle w:val="NormalWeb"/>
        <w:spacing w:before="24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Project tracking software from MoreSteam ( </w:t>
      </w:r>
      <w:hyperlink r:id="rId12" w:history="1">
        <w:r w:rsidRPr="00426B4C">
          <w:rPr>
            <w:rStyle w:val="Hyperlink"/>
            <w:rFonts w:asciiTheme="majorHAnsi" w:hAnsiTheme="majorHAnsi"/>
            <w:sz w:val="22"/>
            <w:szCs w:val="22"/>
          </w:rPr>
          <w:t>https://www.moresteam.com/traction/index.cfm</w:t>
        </w:r>
      </w:hyperlink>
      <w:r w:rsidRPr="00426B4C">
        <w:rPr>
          <w:rFonts w:asciiTheme="majorHAnsi" w:hAnsiTheme="majorHAnsi"/>
          <w:sz w:val="22"/>
          <w:szCs w:val="22"/>
        </w:rPr>
        <w:t xml:space="preserve"> ) is provide</w:t>
      </w:r>
      <w:r w:rsidR="00DC6F85">
        <w:rPr>
          <w:rFonts w:asciiTheme="majorHAnsi" w:hAnsiTheme="majorHAnsi"/>
          <w:sz w:val="22"/>
          <w:szCs w:val="22"/>
        </w:rPr>
        <w:t>d</w:t>
      </w:r>
      <w:r w:rsidRPr="00426B4C">
        <w:rPr>
          <w:rFonts w:asciiTheme="majorHAnsi" w:hAnsiTheme="majorHAnsi"/>
          <w:sz w:val="22"/>
          <w:szCs w:val="22"/>
        </w:rPr>
        <w:t xml:space="preserve"> to the candidate as part of the course.</w:t>
      </w:r>
      <w:r w:rsidR="00A1082F" w:rsidRPr="00426B4C">
        <w:rPr>
          <w:rFonts w:asciiTheme="majorHAnsi" w:hAnsiTheme="majorHAnsi"/>
          <w:sz w:val="22"/>
          <w:szCs w:val="22"/>
        </w:rPr>
        <w:t xml:space="preserve">  </w:t>
      </w:r>
    </w:p>
    <w:p w14:paraId="43B68BBB" w14:textId="7986C0D1" w:rsidR="00A1082F" w:rsidRPr="00426B4C" w:rsidRDefault="00A1082F" w:rsidP="00546412">
      <w:pPr>
        <w:pStyle w:val="NormalWeb"/>
        <w:spacing w:before="24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b/>
          <w:sz w:val="22"/>
          <w:szCs w:val="22"/>
          <w:u w:val="single"/>
        </w:rPr>
        <w:t>Independent Lean Six Sigma Black Belt Project</w:t>
      </w:r>
      <w:r w:rsidRPr="00426B4C">
        <w:rPr>
          <w:rFonts w:asciiTheme="majorHAnsi" w:hAnsiTheme="majorHAnsi"/>
          <w:sz w:val="22"/>
          <w:szCs w:val="22"/>
        </w:rPr>
        <w:t xml:space="preserve">  For certification, each candidate must complete </w:t>
      </w:r>
      <w:r w:rsidR="008C7BEC" w:rsidRPr="00426B4C">
        <w:rPr>
          <w:rFonts w:asciiTheme="majorHAnsi" w:hAnsiTheme="majorHAnsi"/>
          <w:sz w:val="22"/>
          <w:szCs w:val="22"/>
        </w:rPr>
        <w:t>an</w:t>
      </w:r>
      <w:r w:rsidR="00D67DA5" w:rsidRPr="00426B4C">
        <w:rPr>
          <w:rFonts w:asciiTheme="majorHAnsi" w:hAnsiTheme="majorHAnsi"/>
          <w:sz w:val="22"/>
          <w:szCs w:val="22"/>
        </w:rPr>
        <w:t xml:space="preserve"> independent </w:t>
      </w:r>
      <w:r w:rsidRPr="00426B4C">
        <w:rPr>
          <w:rFonts w:asciiTheme="majorHAnsi" w:hAnsiTheme="majorHAnsi"/>
          <w:sz w:val="22"/>
          <w:szCs w:val="22"/>
        </w:rPr>
        <w:t xml:space="preserve">black belt level project. The </w:t>
      </w:r>
      <w:r w:rsidR="001E0EA9" w:rsidRPr="00426B4C">
        <w:rPr>
          <w:rFonts w:asciiTheme="majorHAnsi" w:hAnsiTheme="majorHAnsi"/>
          <w:sz w:val="22"/>
          <w:szCs w:val="22"/>
        </w:rPr>
        <w:t xml:space="preserve">three </w:t>
      </w:r>
      <w:r w:rsidRPr="00426B4C">
        <w:rPr>
          <w:rFonts w:asciiTheme="majorHAnsi" w:hAnsiTheme="majorHAnsi"/>
          <w:sz w:val="22"/>
          <w:szCs w:val="22"/>
        </w:rPr>
        <w:t xml:space="preserve">required elements of the project are listed under “Project </w:t>
      </w:r>
      <w:r w:rsidR="00D67DA5" w:rsidRPr="00426B4C">
        <w:rPr>
          <w:rFonts w:asciiTheme="majorHAnsi" w:hAnsiTheme="majorHAnsi"/>
          <w:sz w:val="22"/>
          <w:szCs w:val="22"/>
        </w:rPr>
        <w:t>2</w:t>
      </w:r>
      <w:r w:rsidRPr="00426B4C">
        <w:rPr>
          <w:rFonts w:asciiTheme="majorHAnsi" w:hAnsiTheme="majorHAnsi"/>
          <w:sz w:val="22"/>
          <w:szCs w:val="22"/>
        </w:rPr>
        <w:t xml:space="preserve">” in Appendix A. </w:t>
      </w:r>
      <w:r w:rsidR="00D67DA5" w:rsidRPr="00426B4C">
        <w:rPr>
          <w:rFonts w:asciiTheme="majorHAnsi" w:hAnsiTheme="majorHAnsi"/>
          <w:sz w:val="22"/>
          <w:szCs w:val="22"/>
        </w:rPr>
        <w:t xml:space="preserve"> </w:t>
      </w:r>
      <w:r w:rsidR="001E0EA9" w:rsidRPr="00426B4C">
        <w:rPr>
          <w:rFonts w:asciiTheme="majorHAnsi" w:hAnsiTheme="majorHAnsi"/>
          <w:sz w:val="22"/>
          <w:szCs w:val="22"/>
        </w:rPr>
        <w:t>See the “Tollgate Review Questions” (Appendix B) for the issues to address in any lean six sigma project.</w:t>
      </w:r>
    </w:p>
    <w:p w14:paraId="5948D516" w14:textId="77777777" w:rsidR="00F80374" w:rsidRPr="00426B4C" w:rsidRDefault="00F80374" w:rsidP="00546412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</w:p>
    <w:p w14:paraId="272B2A55" w14:textId="77777777" w:rsidR="00A93250" w:rsidRPr="00426B4C" w:rsidRDefault="00A93250" w:rsidP="005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sz w:val="22"/>
          <w:szCs w:val="22"/>
        </w:rPr>
      </w:pPr>
      <w:bookmarkStart w:id="1" w:name="_MON_1292245990"/>
      <w:bookmarkStart w:id="2" w:name="_MON_1292246023"/>
      <w:bookmarkStart w:id="3" w:name="_MON_1292246034"/>
      <w:bookmarkStart w:id="4" w:name="_MON_1292246410"/>
      <w:bookmarkStart w:id="5" w:name="_MON_1292243322"/>
      <w:bookmarkStart w:id="6" w:name="_MON_1292243542"/>
      <w:bookmarkEnd w:id="1"/>
      <w:bookmarkEnd w:id="2"/>
      <w:bookmarkEnd w:id="3"/>
      <w:bookmarkEnd w:id="4"/>
      <w:bookmarkEnd w:id="5"/>
      <w:bookmarkEnd w:id="6"/>
      <w:r w:rsidRPr="00426B4C">
        <w:rPr>
          <w:rFonts w:asciiTheme="majorHAnsi" w:hAnsiTheme="majorHAnsi"/>
          <w:b/>
          <w:sz w:val="22"/>
          <w:szCs w:val="22"/>
        </w:rPr>
        <w:t>COURSE MATERIALS</w:t>
      </w:r>
    </w:p>
    <w:p w14:paraId="34531FE1" w14:textId="122940EB" w:rsidR="00761CF4" w:rsidRPr="00426B4C" w:rsidRDefault="00761CF4" w:rsidP="0054641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MoreSteam.com’s web-accessed Lean Six Sigma training program. </w:t>
      </w:r>
      <w:r w:rsidR="00A75D9D" w:rsidRPr="00426B4C">
        <w:rPr>
          <w:rFonts w:asciiTheme="majorHAnsi" w:hAnsiTheme="majorHAnsi"/>
          <w:sz w:val="22"/>
          <w:szCs w:val="22"/>
        </w:rPr>
        <w:t xml:space="preserve"> </w:t>
      </w:r>
      <w:r w:rsidR="008C7BEC" w:rsidRPr="00426B4C">
        <w:rPr>
          <w:rFonts w:asciiTheme="majorHAnsi" w:hAnsiTheme="majorHAnsi"/>
          <w:sz w:val="22"/>
          <w:szCs w:val="22"/>
        </w:rPr>
        <w:t>Candidates</w:t>
      </w:r>
      <w:r w:rsidR="00A75D9D" w:rsidRPr="00426B4C">
        <w:rPr>
          <w:rFonts w:asciiTheme="majorHAnsi" w:hAnsiTheme="majorHAnsi"/>
          <w:sz w:val="22"/>
          <w:szCs w:val="22"/>
        </w:rPr>
        <w:t xml:space="preserve"> enrolled in this course can have a 6</w:t>
      </w:r>
      <w:r w:rsidR="00D62F93">
        <w:rPr>
          <w:rFonts w:asciiTheme="majorHAnsi" w:hAnsiTheme="majorHAnsi"/>
          <w:sz w:val="22"/>
          <w:szCs w:val="22"/>
        </w:rPr>
        <w:t>-</w:t>
      </w:r>
      <w:r w:rsidR="00A75D9D" w:rsidRPr="00426B4C">
        <w:rPr>
          <w:rFonts w:asciiTheme="majorHAnsi" w:hAnsiTheme="majorHAnsi"/>
          <w:sz w:val="22"/>
          <w:szCs w:val="22"/>
        </w:rPr>
        <w:t>month extension to their MoreSteam Black Belt cours</w:t>
      </w:r>
      <w:r w:rsidR="008C7BEC" w:rsidRPr="00426B4C">
        <w:rPr>
          <w:rFonts w:asciiTheme="majorHAnsi" w:hAnsiTheme="majorHAnsi"/>
          <w:sz w:val="22"/>
          <w:szCs w:val="22"/>
        </w:rPr>
        <w:t>e</w:t>
      </w:r>
      <w:r w:rsidR="00A75D9D" w:rsidRPr="00426B4C">
        <w:rPr>
          <w:rFonts w:asciiTheme="majorHAnsi" w:hAnsiTheme="majorHAnsi"/>
          <w:sz w:val="22"/>
          <w:szCs w:val="22"/>
        </w:rPr>
        <w:t xml:space="preserve"> for free.  Additional annual </w:t>
      </w:r>
      <w:r w:rsidR="008C7BEC" w:rsidRPr="00426B4C">
        <w:rPr>
          <w:rFonts w:asciiTheme="majorHAnsi" w:hAnsiTheme="majorHAnsi"/>
          <w:sz w:val="22"/>
          <w:szCs w:val="22"/>
        </w:rPr>
        <w:t>extensions</w:t>
      </w:r>
      <w:r w:rsidR="00A75D9D" w:rsidRPr="00426B4C">
        <w:rPr>
          <w:rFonts w:asciiTheme="majorHAnsi" w:hAnsiTheme="majorHAnsi"/>
          <w:sz w:val="22"/>
          <w:szCs w:val="22"/>
        </w:rPr>
        <w:t xml:space="preserve"> are available </w:t>
      </w:r>
      <w:r w:rsidR="00DC6F85">
        <w:rPr>
          <w:rFonts w:asciiTheme="majorHAnsi" w:hAnsiTheme="majorHAnsi"/>
          <w:sz w:val="22"/>
          <w:szCs w:val="22"/>
        </w:rPr>
        <w:t xml:space="preserve">direct </w:t>
      </w:r>
      <w:r w:rsidR="00A75D9D" w:rsidRPr="00426B4C">
        <w:rPr>
          <w:rFonts w:asciiTheme="majorHAnsi" w:hAnsiTheme="majorHAnsi"/>
          <w:sz w:val="22"/>
          <w:szCs w:val="22"/>
        </w:rPr>
        <w:t xml:space="preserve">from MoreSteam at the student rate of $100 or the professional rate of $500.  </w:t>
      </w:r>
    </w:p>
    <w:p w14:paraId="777811EB" w14:textId="7F288F7B" w:rsidR="00D03216" w:rsidRPr="00426B4C" w:rsidRDefault="00707F70" w:rsidP="00546412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B</w:t>
      </w:r>
      <w:r w:rsidR="00D03216" w:rsidRPr="00426B4C">
        <w:rPr>
          <w:rFonts w:asciiTheme="majorHAnsi" w:hAnsiTheme="majorHAnsi"/>
          <w:sz w:val="22"/>
          <w:szCs w:val="22"/>
        </w:rPr>
        <w:t xml:space="preserve">.  Student </w:t>
      </w:r>
      <w:r w:rsidR="00A75D9D" w:rsidRPr="00426B4C">
        <w:rPr>
          <w:rFonts w:asciiTheme="majorHAnsi" w:hAnsiTheme="majorHAnsi"/>
          <w:sz w:val="22"/>
          <w:szCs w:val="22"/>
        </w:rPr>
        <w:t>candidates can</w:t>
      </w:r>
      <w:r w:rsidR="00D03216" w:rsidRPr="00426B4C">
        <w:rPr>
          <w:rFonts w:asciiTheme="majorHAnsi" w:hAnsiTheme="majorHAnsi"/>
          <w:sz w:val="22"/>
          <w:szCs w:val="22"/>
        </w:rPr>
        <w:t xml:space="preserve"> download a free copy of </w:t>
      </w:r>
      <w:r w:rsidR="007759AC" w:rsidRPr="00426B4C">
        <w:rPr>
          <w:rFonts w:asciiTheme="majorHAnsi" w:hAnsiTheme="majorHAnsi"/>
          <w:sz w:val="22"/>
          <w:szCs w:val="22"/>
        </w:rPr>
        <w:t>Minitab</w:t>
      </w:r>
      <w:r w:rsidR="00D03216" w:rsidRPr="00426B4C">
        <w:rPr>
          <w:rFonts w:asciiTheme="majorHAnsi" w:hAnsiTheme="majorHAnsi"/>
          <w:sz w:val="22"/>
          <w:szCs w:val="22"/>
        </w:rPr>
        <w:t xml:space="preserve"> from the Cal Poly Website.</w:t>
      </w:r>
    </w:p>
    <w:p w14:paraId="22B78221" w14:textId="77777777" w:rsidR="00A93250" w:rsidRPr="00426B4C" w:rsidRDefault="00A93250" w:rsidP="00546412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44C5AB99" w14:textId="77777777" w:rsidR="00A93250" w:rsidRPr="00426B4C" w:rsidRDefault="00A93250" w:rsidP="005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426B4C">
        <w:rPr>
          <w:rFonts w:asciiTheme="majorHAnsi" w:hAnsiTheme="majorHAnsi"/>
          <w:b/>
          <w:bCs/>
          <w:sz w:val="22"/>
          <w:szCs w:val="22"/>
        </w:rPr>
        <w:lastRenderedPageBreak/>
        <w:t>PERFORMANCE EVALUATION</w:t>
      </w:r>
    </w:p>
    <w:p w14:paraId="6E7783FE" w14:textId="12857897" w:rsidR="000836DB" w:rsidRPr="00426B4C" w:rsidRDefault="000836DB" w:rsidP="00546412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Evaluation based on the cand</w:t>
      </w:r>
      <w:r w:rsidR="00107B4D" w:rsidRPr="00426B4C">
        <w:rPr>
          <w:rFonts w:asciiTheme="majorHAnsi" w:hAnsiTheme="majorHAnsi"/>
          <w:sz w:val="22"/>
          <w:szCs w:val="22"/>
        </w:rPr>
        <w:t>i</w:t>
      </w:r>
      <w:r w:rsidRPr="00426B4C">
        <w:rPr>
          <w:rFonts w:asciiTheme="majorHAnsi" w:hAnsiTheme="majorHAnsi"/>
          <w:sz w:val="22"/>
          <w:szCs w:val="22"/>
        </w:rPr>
        <w:t xml:space="preserve">date’s meeting the </w:t>
      </w:r>
      <w:r w:rsidR="00DC6F85" w:rsidRPr="00426B4C">
        <w:rPr>
          <w:rFonts w:asciiTheme="majorHAnsi" w:hAnsiTheme="majorHAnsi"/>
          <w:sz w:val="22"/>
          <w:szCs w:val="22"/>
        </w:rPr>
        <w:t>minimum</w:t>
      </w:r>
      <w:r w:rsidRPr="00426B4C">
        <w:rPr>
          <w:rFonts w:asciiTheme="majorHAnsi" w:hAnsiTheme="majorHAnsi"/>
          <w:sz w:val="22"/>
          <w:szCs w:val="22"/>
        </w:rPr>
        <w:t xml:space="preserve"> acceptable performance </w:t>
      </w:r>
      <w:r w:rsidR="00DC6F85" w:rsidRPr="00426B4C">
        <w:rPr>
          <w:rFonts w:asciiTheme="majorHAnsi" w:hAnsiTheme="majorHAnsi"/>
          <w:sz w:val="22"/>
          <w:szCs w:val="22"/>
        </w:rPr>
        <w:t>criteria</w:t>
      </w:r>
      <w:r w:rsidRPr="00426B4C">
        <w:rPr>
          <w:rFonts w:asciiTheme="majorHAnsi" w:hAnsiTheme="majorHAnsi"/>
          <w:sz w:val="22"/>
          <w:szCs w:val="22"/>
        </w:rPr>
        <w:t xml:space="preserve"> </w:t>
      </w:r>
      <w:r w:rsidR="00DC6F85">
        <w:rPr>
          <w:rFonts w:asciiTheme="majorHAnsi" w:hAnsiTheme="majorHAnsi"/>
          <w:sz w:val="22"/>
          <w:szCs w:val="22"/>
        </w:rPr>
        <w:t>for</w:t>
      </w:r>
      <w:r w:rsidRPr="00426B4C">
        <w:rPr>
          <w:rFonts w:asciiTheme="majorHAnsi" w:hAnsiTheme="majorHAnsi"/>
          <w:sz w:val="22"/>
          <w:szCs w:val="22"/>
        </w:rPr>
        <w:t xml:space="preserve"> the certification elements covered in this course:</w:t>
      </w:r>
    </w:p>
    <w:p w14:paraId="5B92067C" w14:textId="4723F4AB" w:rsidR="000836DB" w:rsidRPr="00426B4C" w:rsidRDefault="000836DB" w:rsidP="00546412">
      <w:pPr>
        <w:pStyle w:val="NormalWeb"/>
        <w:numPr>
          <w:ilvl w:val="0"/>
          <w:numId w:val="22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>Completed the prerequisite requirements – 100%</w:t>
      </w:r>
    </w:p>
    <w:p w14:paraId="0C0FA342" w14:textId="3597ECA1" w:rsidR="000836DB" w:rsidRPr="00426B4C" w:rsidRDefault="000836DB" w:rsidP="00546412">
      <w:pPr>
        <w:pStyle w:val="NormalWeb"/>
        <w:numPr>
          <w:ilvl w:val="0"/>
          <w:numId w:val="22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Work experience requirement – 120 hours minimum.  </w:t>
      </w:r>
    </w:p>
    <w:p w14:paraId="4EF6D725" w14:textId="4151E8A8" w:rsidR="000836DB" w:rsidRPr="00426B4C" w:rsidRDefault="000836DB" w:rsidP="00546412">
      <w:pPr>
        <w:pStyle w:val="NormalWeb"/>
        <w:numPr>
          <w:ilvl w:val="0"/>
          <w:numId w:val="22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Mentored Lean Six Sigma Black Belt Project – Complete to goals agreed to </w:t>
      </w:r>
      <w:r w:rsidR="00DC6F85">
        <w:rPr>
          <w:rFonts w:asciiTheme="majorHAnsi" w:hAnsiTheme="majorHAnsi"/>
          <w:sz w:val="22"/>
          <w:szCs w:val="22"/>
        </w:rPr>
        <w:t>i</w:t>
      </w:r>
      <w:r w:rsidRPr="00426B4C">
        <w:rPr>
          <w:rFonts w:asciiTheme="majorHAnsi" w:hAnsiTheme="majorHAnsi"/>
          <w:sz w:val="22"/>
          <w:szCs w:val="22"/>
        </w:rPr>
        <w:t>n the Project Charter in conjunction with the Instructor and Project Champion.</w:t>
      </w:r>
    </w:p>
    <w:p w14:paraId="498AE09B" w14:textId="7645D502" w:rsidR="00107B4D" w:rsidRPr="00426B4C" w:rsidRDefault="00107B4D" w:rsidP="00546412">
      <w:pPr>
        <w:pStyle w:val="NormalWeb"/>
        <w:numPr>
          <w:ilvl w:val="0"/>
          <w:numId w:val="22"/>
        </w:numPr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426B4C">
        <w:rPr>
          <w:rFonts w:asciiTheme="majorHAnsi" w:hAnsiTheme="majorHAnsi"/>
          <w:sz w:val="22"/>
          <w:szCs w:val="22"/>
        </w:rPr>
        <w:t xml:space="preserve">Independent Lean Six Sigma Black Belt Project – Complete to goals agreed to </w:t>
      </w:r>
      <w:r w:rsidR="00DC6F85">
        <w:rPr>
          <w:rFonts w:asciiTheme="majorHAnsi" w:hAnsiTheme="majorHAnsi"/>
          <w:sz w:val="22"/>
          <w:szCs w:val="22"/>
        </w:rPr>
        <w:t>i</w:t>
      </w:r>
      <w:r w:rsidRPr="00426B4C">
        <w:rPr>
          <w:rFonts w:asciiTheme="majorHAnsi" w:hAnsiTheme="majorHAnsi"/>
          <w:sz w:val="22"/>
          <w:szCs w:val="22"/>
        </w:rPr>
        <w:t>n the Project Charter in conjunction with Project Champion.</w:t>
      </w:r>
    </w:p>
    <w:p w14:paraId="4AA153D0" w14:textId="77777777" w:rsidR="000836DB" w:rsidRPr="00426B4C" w:rsidRDefault="000836DB" w:rsidP="00546412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14:paraId="05A4680D" w14:textId="77777777" w:rsidR="00A93250" w:rsidRPr="00426B4C" w:rsidRDefault="00A93250" w:rsidP="005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426B4C">
        <w:rPr>
          <w:rFonts w:asciiTheme="majorHAnsi" w:hAnsiTheme="majorHAnsi"/>
          <w:b/>
          <w:sz w:val="22"/>
          <w:szCs w:val="22"/>
        </w:rPr>
        <w:t>POLICIES AND PROCEDURES</w:t>
      </w:r>
    </w:p>
    <w:p w14:paraId="7D0A6241" w14:textId="77777777" w:rsidR="00D05787" w:rsidRDefault="00107B4D" w:rsidP="00D05787">
      <w:pPr>
        <w:spacing w:after="120"/>
        <w:rPr>
          <w:rFonts w:asciiTheme="majorHAnsi" w:hAnsiTheme="majorHAnsi"/>
          <w:sz w:val="22"/>
          <w:szCs w:val="22"/>
        </w:rPr>
      </w:pPr>
      <w:r w:rsidRPr="00546412">
        <w:rPr>
          <w:rFonts w:asciiTheme="majorHAnsi" w:hAnsiTheme="majorHAnsi"/>
          <w:b/>
          <w:sz w:val="22"/>
          <w:szCs w:val="22"/>
          <w:u w:val="single"/>
        </w:rPr>
        <w:t>Expectation on Timing</w:t>
      </w:r>
      <w:r w:rsidRPr="00546412">
        <w:rPr>
          <w:rFonts w:asciiTheme="majorHAnsi" w:hAnsiTheme="majorHAnsi"/>
          <w:sz w:val="22"/>
          <w:szCs w:val="22"/>
        </w:rPr>
        <w:t xml:space="preserve">  This is an </w:t>
      </w:r>
      <w:r w:rsidR="001C0D67">
        <w:rPr>
          <w:rFonts w:asciiTheme="majorHAnsi" w:hAnsiTheme="majorHAnsi"/>
          <w:sz w:val="22"/>
          <w:szCs w:val="22"/>
        </w:rPr>
        <w:t xml:space="preserve">independent, </w:t>
      </w:r>
      <w:r w:rsidRPr="00546412">
        <w:rPr>
          <w:rFonts w:asciiTheme="majorHAnsi" w:hAnsiTheme="majorHAnsi"/>
          <w:sz w:val="22"/>
          <w:szCs w:val="22"/>
        </w:rPr>
        <w:t xml:space="preserve">anytime, fixed start </w:t>
      </w:r>
      <w:r w:rsidR="001C0D67">
        <w:rPr>
          <w:rFonts w:asciiTheme="majorHAnsi" w:hAnsiTheme="majorHAnsi"/>
          <w:sz w:val="22"/>
          <w:szCs w:val="22"/>
        </w:rPr>
        <w:t xml:space="preserve">course </w:t>
      </w:r>
      <w:r w:rsidRPr="00546412">
        <w:rPr>
          <w:rFonts w:asciiTheme="majorHAnsi" w:hAnsiTheme="majorHAnsi"/>
          <w:sz w:val="22"/>
          <w:szCs w:val="22"/>
        </w:rPr>
        <w:t xml:space="preserve">selected by the </w:t>
      </w:r>
      <w:r w:rsidR="00426B4C" w:rsidRPr="00546412">
        <w:rPr>
          <w:rFonts w:asciiTheme="majorHAnsi" w:hAnsiTheme="majorHAnsi"/>
          <w:sz w:val="22"/>
          <w:szCs w:val="22"/>
        </w:rPr>
        <w:t>candidate</w:t>
      </w:r>
      <w:r w:rsidRPr="00546412">
        <w:rPr>
          <w:rFonts w:asciiTheme="majorHAnsi" w:hAnsiTheme="majorHAnsi"/>
          <w:sz w:val="22"/>
          <w:szCs w:val="22"/>
        </w:rPr>
        <w:t xml:space="preserve"> based on a reasonable expectation that the project</w:t>
      </w:r>
      <w:r w:rsidR="001C0D67">
        <w:rPr>
          <w:rFonts w:asciiTheme="majorHAnsi" w:hAnsiTheme="majorHAnsi"/>
          <w:sz w:val="22"/>
          <w:szCs w:val="22"/>
        </w:rPr>
        <w:t>s</w:t>
      </w:r>
      <w:r w:rsidRPr="00546412">
        <w:rPr>
          <w:rFonts w:asciiTheme="majorHAnsi" w:hAnsiTheme="majorHAnsi"/>
          <w:sz w:val="22"/>
          <w:szCs w:val="22"/>
        </w:rPr>
        <w:t xml:space="preserve"> can be completed in a specified period of time.  Having previously taken the </w:t>
      </w:r>
      <w:r w:rsidR="00426B4C" w:rsidRPr="00546412">
        <w:rPr>
          <w:rFonts w:asciiTheme="majorHAnsi" w:hAnsiTheme="majorHAnsi"/>
          <w:b/>
          <w:sz w:val="22"/>
          <w:szCs w:val="22"/>
        </w:rPr>
        <w:t>Cal Poly Extended Education Lean Six Sigma Black Belt Online Course</w:t>
      </w:r>
      <w:r w:rsidRPr="00546412">
        <w:rPr>
          <w:rFonts w:asciiTheme="majorHAnsi" w:hAnsiTheme="majorHAnsi"/>
          <w:sz w:val="22"/>
          <w:szCs w:val="22"/>
        </w:rPr>
        <w:t>, the student would have a relatively clear view of expectations.  They would also do some pre-work and speak to the instructor (mentor) about the feasibility of completing the project</w:t>
      </w:r>
      <w:r w:rsidR="001C0D67">
        <w:rPr>
          <w:rFonts w:asciiTheme="majorHAnsi" w:hAnsiTheme="majorHAnsi"/>
          <w:sz w:val="22"/>
          <w:szCs w:val="22"/>
        </w:rPr>
        <w:t>s</w:t>
      </w:r>
      <w:r w:rsidRPr="00546412">
        <w:rPr>
          <w:rFonts w:asciiTheme="majorHAnsi" w:hAnsiTheme="majorHAnsi"/>
          <w:sz w:val="22"/>
          <w:szCs w:val="22"/>
        </w:rPr>
        <w:t xml:space="preserve"> on time.  Completing a draft project charter (see </w:t>
      </w:r>
      <w:r w:rsidR="00426B4C" w:rsidRPr="00546412">
        <w:rPr>
          <w:rFonts w:asciiTheme="majorHAnsi" w:hAnsiTheme="majorHAnsi"/>
          <w:sz w:val="22"/>
          <w:szCs w:val="22"/>
        </w:rPr>
        <w:t>Appendix C</w:t>
      </w:r>
      <w:r w:rsidRPr="00546412">
        <w:rPr>
          <w:rFonts w:asciiTheme="majorHAnsi" w:hAnsiTheme="majorHAnsi"/>
          <w:sz w:val="22"/>
          <w:szCs w:val="22"/>
        </w:rPr>
        <w:t xml:space="preserve">) </w:t>
      </w:r>
      <w:r w:rsidR="00426B4C" w:rsidRPr="00546412">
        <w:rPr>
          <w:rFonts w:asciiTheme="majorHAnsi" w:hAnsiTheme="majorHAnsi"/>
          <w:sz w:val="22"/>
          <w:szCs w:val="22"/>
        </w:rPr>
        <w:t>is a prerequisite and part of</w:t>
      </w:r>
      <w:r w:rsidRPr="00546412">
        <w:rPr>
          <w:rFonts w:asciiTheme="majorHAnsi" w:hAnsiTheme="majorHAnsi"/>
          <w:sz w:val="22"/>
          <w:szCs w:val="22"/>
        </w:rPr>
        <w:t xml:space="preserve"> of the course admission process.  </w:t>
      </w:r>
      <w:r w:rsidR="00D05787" w:rsidRPr="00546412">
        <w:rPr>
          <w:rFonts w:asciiTheme="majorHAnsi" w:hAnsiTheme="majorHAnsi"/>
          <w:sz w:val="22"/>
          <w:szCs w:val="22"/>
        </w:rPr>
        <w:t xml:space="preserve">The </w:t>
      </w:r>
      <w:r w:rsidR="00D05787" w:rsidRPr="00546412">
        <w:rPr>
          <w:rFonts w:asciiTheme="majorHAnsi" w:hAnsiTheme="majorHAnsi"/>
          <w:b/>
          <w:sz w:val="22"/>
          <w:szCs w:val="22"/>
        </w:rPr>
        <w:t>course duration is set at 9 months</w:t>
      </w:r>
      <w:r w:rsidR="00D05787" w:rsidRPr="00546412">
        <w:rPr>
          <w:rFonts w:asciiTheme="majorHAnsi" w:hAnsiTheme="majorHAnsi"/>
          <w:sz w:val="22"/>
          <w:szCs w:val="22"/>
        </w:rPr>
        <w:t xml:space="preserve">.  If the project takes longer than </w:t>
      </w:r>
      <w:r w:rsidR="00D05787">
        <w:rPr>
          <w:rFonts w:asciiTheme="majorHAnsi" w:hAnsiTheme="majorHAnsi"/>
          <w:sz w:val="22"/>
          <w:szCs w:val="22"/>
        </w:rPr>
        <w:t>9</w:t>
      </w:r>
      <w:r w:rsidR="00D05787" w:rsidRPr="00546412">
        <w:rPr>
          <w:rFonts w:asciiTheme="majorHAnsi" w:hAnsiTheme="majorHAnsi"/>
          <w:sz w:val="22"/>
          <w:szCs w:val="22"/>
        </w:rPr>
        <w:t xml:space="preserve"> months the student would be given an incomplete and be required to register and pay for the course again.</w:t>
      </w:r>
    </w:p>
    <w:p w14:paraId="6805C944" w14:textId="0225BE83" w:rsidR="005109EA" w:rsidRDefault="005109EA" w:rsidP="00546412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course can be completed while enrolled at Cal Poly or within 5 years of completing the online training course if no longer enrolled.</w:t>
      </w:r>
    </w:p>
    <w:p w14:paraId="7240A476" w14:textId="77777777" w:rsidR="00D05787" w:rsidRPr="00546412" w:rsidRDefault="00D05787" w:rsidP="00546412">
      <w:pPr>
        <w:spacing w:after="120"/>
        <w:rPr>
          <w:rFonts w:asciiTheme="majorHAnsi" w:hAnsiTheme="majorHAnsi"/>
          <w:sz w:val="22"/>
          <w:szCs w:val="22"/>
        </w:rPr>
      </w:pPr>
    </w:p>
    <w:p w14:paraId="5918B83F" w14:textId="7AF021E5" w:rsidR="00A93250" w:rsidRPr="00546412" w:rsidRDefault="00A93250" w:rsidP="00546412">
      <w:pPr>
        <w:pStyle w:val="Heading4"/>
        <w:spacing w:before="0" w:after="120"/>
        <w:jc w:val="both"/>
        <w:rPr>
          <w:rFonts w:asciiTheme="majorHAnsi" w:hAnsiTheme="majorHAnsi"/>
          <w:b w:val="0"/>
          <w:sz w:val="22"/>
          <w:szCs w:val="22"/>
        </w:rPr>
      </w:pPr>
      <w:bookmarkStart w:id="7" w:name="OLE_LINK3"/>
      <w:bookmarkStart w:id="8" w:name="OLE_LINK4"/>
      <w:r w:rsidRPr="00546412">
        <w:rPr>
          <w:rFonts w:asciiTheme="majorHAnsi" w:hAnsiTheme="majorHAnsi"/>
          <w:sz w:val="22"/>
          <w:szCs w:val="22"/>
          <w:u w:val="single"/>
        </w:rPr>
        <w:t>Personal Integrity Policy</w:t>
      </w:r>
      <w:r w:rsidR="00546412" w:rsidRPr="00546412">
        <w:rPr>
          <w:rFonts w:asciiTheme="majorHAnsi" w:hAnsiTheme="majorHAnsi"/>
          <w:b w:val="0"/>
          <w:sz w:val="22"/>
          <w:szCs w:val="22"/>
        </w:rPr>
        <w:t xml:space="preserve">  The</w:t>
      </w:r>
      <w:r w:rsidRPr="00546412">
        <w:rPr>
          <w:rFonts w:asciiTheme="majorHAnsi" w:hAnsiTheme="majorHAnsi"/>
          <w:b w:val="0"/>
          <w:sz w:val="22"/>
          <w:szCs w:val="22"/>
        </w:rPr>
        <w:t xml:space="preserve"> penalty for cheating is </w:t>
      </w:r>
      <w:r w:rsidR="00546412" w:rsidRPr="00546412">
        <w:rPr>
          <w:rFonts w:asciiTheme="majorHAnsi" w:hAnsiTheme="majorHAnsi"/>
          <w:b w:val="0"/>
          <w:sz w:val="22"/>
          <w:szCs w:val="22"/>
        </w:rPr>
        <w:t xml:space="preserve">expulsion from the </w:t>
      </w:r>
      <w:r w:rsidRPr="00546412">
        <w:rPr>
          <w:rFonts w:asciiTheme="majorHAnsi" w:hAnsiTheme="majorHAnsi"/>
          <w:b w:val="0"/>
          <w:sz w:val="22"/>
          <w:szCs w:val="22"/>
        </w:rPr>
        <w:t xml:space="preserve">course.  Cheating occurs when </w:t>
      </w:r>
      <w:r w:rsidR="00546412" w:rsidRPr="00546412">
        <w:rPr>
          <w:rFonts w:asciiTheme="majorHAnsi" w:hAnsiTheme="majorHAnsi"/>
          <w:b w:val="0"/>
          <w:sz w:val="22"/>
          <w:szCs w:val="22"/>
        </w:rPr>
        <w:t xml:space="preserve">your take credit for work that you did not do.  </w:t>
      </w:r>
      <w:r w:rsidRPr="00546412">
        <w:rPr>
          <w:rFonts w:asciiTheme="majorHAnsi" w:hAnsiTheme="majorHAnsi"/>
          <w:b w:val="0"/>
          <w:sz w:val="22"/>
          <w:szCs w:val="22"/>
        </w:rPr>
        <w:t xml:space="preserve">Plagiarism occurs when students copy sections of another author’s material without referencing it.  I am a strong believer in accessing resources and discussing </w:t>
      </w:r>
      <w:r w:rsidR="00546412" w:rsidRPr="00546412">
        <w:rPr>
          <w:rFonts w:asciiTheme="majorHAnsi" w:hAnsiTheme="majorHAnsi"/>
          <w:b w:val="0"/>
          <w:sz w:val="22"/>
          <w:szCs w:val="22"/>
        </w:rPr>
        <w:t>problems</w:t>
      </w:r>
      <w:r w:rsidRPr="00546412">
        <w:rPr>
          <w:rFonts w:asciiTheme="majorHAnsi" w:hAnsiTheme="majorHAnsi"/>
          <w:b w:val="0"/>
          <w:sz w:val="22"/>
          <w:szCs w:val="22"/>
        </w:rPr>
        <w:t xml:space="preserve"> outside the </w:t>
      </w:r>
      <w:r w:rsidR="00546412" w:rsidRPr="00546412">
        <w:rPr>
          <w:rFonts w:asciiTheme="majorHAnsi" w:hAnsiTheme="majorHAnsi"/>
          <w:b w:val="0"/>
          <w:sz w:val="22"/>
          <w:szCs w:val="22"/>
        </w:rPr>
        <w:t>course</w:t>
      </w:r>
      <w:r w:rsidRPr="00546412">
        <w:rPr>
          <w:rFonts w:asciiTheme="majorHAnsi" w:hAnsiTheme="majorHAnsi"/>
          <w:b w:val="0"/>
          <w:sz w:val="22"/>
          <w:szCs w:val="22"/>
        </w:rPr>
        <w:t>, but be sure to give credit where credit is due.</w:t>
      </w:r>
    </w:p>
    <w:bookmarkEnd w:id="7"/>
    <w:bookmarkEnd w:id="8"/>
    <w:p w14:paraId="08EBFDAD" w14:textId="606F92FD" w:rsidR="00B27E19" w:rsidRDefault="00B27E19" w:rsidP="00546412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366D624" w14:textId="0B3201F1" w:rsidR="00B27E19" w:rsidRPr="0035624B" w:rsidRDefault="00B27E19" w:rsidP="0035624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35624B">
        <w:rPr>
          <w:rFonts w:asciiTheme="majorHAnsi" w:hAnsiTheme="majorHAnsi"/>
          <w:b/>
          <w:sz w:val="22"/>
          <w:szCs w:val="22"/>
          <w:u w:val="single"/>
        </w:rPr>
        <w:lastRenderedPageBreak/>
        <w:t>APPENDIX A</w:t>
      </w:r>
    </w:p>
    <w:p w14:paraId="449C40DD" w14:textId="77777777" w:rsidR="0035624B" w:rsidRDefault="0035624B" w:rsidP="0035624B">
      <w:pPr>
        <w:jc w:val="center"/>
        <w:rPr>
          <w:rFonts w:asciiTheme="majorHAnsi" w:hAnsiTheme="majorHAnsi"/>
          <w:sz w:val="22"/>
          <w:szCs w:val="22"/>
        </w:rPr>
      </w:pPr>
    </w:p>
    <w:p w14:paraId="723FD6CE" w14:textId="79D3F5CB" w:rsidR="0035624B" w:rsidRPr="0035624B" w:rsidRDefault="0035624B" w:rsidP="0035624B">
      <w:pPr>
        <w:jc w:val="center"/>
        <w:rPr>
          <w:rFonts w:asciiTheme="majorHAnsi" w:hAnsiTheme="majorHAnsi"/>
          <w:b/>
          <w:sz w:val="32"/>
          <w:szCs w:val="32"/>
        </w:rPr>
      </w:pPr>
      <w:r w:rsidRPr="0035624B">
        <w:rPr>
          <w:rFonts w:asciiTheme="majorHAnsi" w:hAnsiTheme="majorHAnsi"/>
          <w:b/>
          <w:sz w:val="32"/>
          <w:szCs w:val="32"/>
        </w:rPr>
        <w:t>Cal Poly Certification Project Requirements</w:t>
      </w:r>
    </w:p>
    <w:p w14:paraId="22EC6D3E" w14:textId="77777777" w:rsidR="0035624B" w:rsidRDefault="0035624B" w:rsidP="00B27E19">
      <w:pPr>
        <w:rPr>
          <w:rFonts w:asciiTheme="majorHAnsi" w:hAnsiTheme="majorHAnsi"/>
          <w:sz w:val="22"/>
          <w:szCs w:val="22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300"/>
        <w:gridCol w:w="3741"/>
        <w:gridCol w:w="1619"/>
        <w:gridCol w:w="1300"/>
        <w:gridCol w:w="1300"/>
      </w:tblGrid>
      <w:tr w:rsidR="0035624B" w:rsidRPr="0035624B" w14:paraId="6BA1EE27" w14:textId="77777777" w:rsidTr="0035624B">
        <w:trPr>
          <w:trHeight w:val="6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0E155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lang w:eastAsia="en-US"/>
              </w:rPr>
              <w:t> 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356076B" w14:textId="77777777" w:rsidR="0035624B" w:rsidRPr="0035624B" w:rsidRDefault="0035624B" w:rsidP="0035624B">
            <w:pPr>
              <w:rPr>
                <w:rFonts w:ascii="Calibri" w:eastAsia="Times New Roman" w:hAnsi="Calibri"/>
                <w:lang w:eastAsia="en-US"/>
              </w:rPr>
            </w:pPr>
            <w:r w:rsidRPr="0035624B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6677919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lang w:eastAsia="en-US"/>
              </w:rPr>
              <w:t>Green Belt Requirements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5A9D9D21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lang w:eastAsia="en-US"/>
              </w:rPr>
              <w:t>Black Belt</w:t>
            </w:r>
            <w:r w:rsidRPr="0035624B">
              <w:rPr>
                <w:rFonts w:ascii="Calibri" w:eastAsia="Times New Roman" w:hAnsi="Calibri"/>
                <w:b/>
                <w:bCs/>
                <w:lang w:eastAsia="en-US"/>
              </w:rPr>
              <w:br/>
              <w:t xml:space="preserve"> Requirements</w:t>
            </w:r>
          </w:p>
        </w:tc>
      </w:tr>
      <w:tr w:rsidR="0035624B" w:rsidRPr="0035624B" w14:paraId="2F16C528" w14:textId="77777777" w:rsidTr="0035624B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3A2EF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lang w:eastAsia="en-US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5928FA5F" w14:textId="77777777" w:rsidR="0035624B" w:rsidRPr="0035624B" w:rsidRDefault="0035624B" w:rsidP="0035624B">
            <w:pPr>
              <w:rPr>
                <w:rFonts w:ascii="Calibri" w:eastAsia="Times New Roman" w:hAnsi="Calibri"/>
                <w:lang w:eastAsia="en-US"/>
              </w:rPr>
            </w:pPr>
            <w:r w:rsidRPr="0035624B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19E847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lang w:eastAsia="en-US"/>
              </w:rPr>
              <w:t>Project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0F0B67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lang w:eastAsia="en-US"/>
              </w:rPr>
              <w:t>Project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9603A5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lang w:eastAsia="en-US"/>
              </w:rPr>
              <w:t>Project 2</w:t>
            </w:r>
          </w:p>
        </w:tc>
      </w:tr>
      <w:tr w:rsidR="0035624B" w:rsidRPr="0035624B" w14:paraId="3CE918F1" w14:textId="77777777" w:rsidTr="0035624B">
        <w:trPr>
          <w:trHeight w:val="9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17965EE2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Project Results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2C549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Summary statement of project results tying metric performance back to Charter statement mission.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1782C6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E00A625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9F2A679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</w:tr>
      <w:tr w:rsidR="0035624B" w:rsidRPr="0035624B" w14:paraId="18B39877" w14:textId="77777777" w:rsidTr="0035624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6EBD1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Define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6956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Project Charter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C861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1DA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AFDE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</w:tr>
      <w:tr w:rsidR="0035624B" w:rsidRPr="0035624B" w14:paraId="527339DD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ECC547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989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Thought Process Map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B752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8382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C6FB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509A6CDD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7FB358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B91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S-I-P-O-C Process Flow Map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6FED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9E0E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5973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3A0C564F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4F3D31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51A6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Pareto Chart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26C5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28C2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887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7D301829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57F223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F98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Gantt Chart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93FB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BE1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2D4F1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776BFE60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1BCB6A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859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CTQC Tree Diagram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DC2E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8F4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63F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012640B2" w14:textId="77777777" w:rsidTr="0035624B">
        <w:trPr>
          <w:trHeight w:val="68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0AAE8D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0C80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CTQCs Identified with Operational Definition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4399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907C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CDF6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5FBF4978" w14:textId="77777777" w:rsidTr="0035624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14:paraId="338C968D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Measure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78674E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Measurement System Analysis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1FF6A3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E459E80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FDE5714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58C336FF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726B11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824949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Trend Chart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4254C0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0BA44C9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4ED903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726336E6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21AF60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51CE71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Defect Opportunities Identified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699359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946B66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8D0EEBB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5CF1B7AF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3E13E2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8DA888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DPMO Baseline and sigma Level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8744AB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862371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AE8B843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3B5F9F57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208A25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60718D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Histogram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F10C54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372F81D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CA5454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0548F884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70B1AF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5D61B0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Statistical Process Control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7971F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7168A3E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6C2411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08CD5D6C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72808C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BA5539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Capability Analysis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6447CB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F2319A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09BEC84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7B25605E" w14:textId="77777777" w:rsidTr="0035624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710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Analyze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FECF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Hypothesis Testing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78D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5995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8F6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16C75524" w14:textId="77777777" w:rsidTr="0035624B">
        <w:trPr>
          <w:trHeight w:val="6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EF0350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F5FE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Design of Experiments:  Full Factorial or Fractional Factorial Design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FA9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8E6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2F03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29830086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1A11C1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047D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Select from the following tools: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EE1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Select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1CB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Select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53B4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NA</w:t>
            </w:r>
          </w:p>
        </w:tc>
      </w:tr>
      <w:tr w:rsidR="0035624B" w:rsidRPr="0035624B" w14:paraId="0C6374FC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B7F03F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5304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Cause &amp; Effect Diagram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87C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00D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E5C4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353DE9DF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8BA6C9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28C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5-Why, 1-How Analysis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A36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228D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5D8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24E08930" w14:textId="77777777" w:rsidTr="0035624B">
        <w:trPr>
          <w:trHeight w:val="72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41E416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977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FMEA - Failure Mode &amp; Effects Analysis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69EB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455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2D2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43329F6B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FBC39D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B52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Regression &amp; Correlation Analysis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981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D2B9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BC61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55A16816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1A9EF8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46F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One-Way ANOVA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C9D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75E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2976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</w:tbl>
    <w:p w14:paraId="04777243" w14:textId="77777777" w:rsidR="0035624B" w:rsidRDefault="0035624B">
      <w:r>
        <w:br w:type="page"/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300"/>
        <w:gridCol w:w="3741"/>
        <w:gridCol w:w="1619"/>
        <w:gridCol w:w="1300"/>
        <w:gridCol w:w="1300"/>
      </w:tblGrid>
      <w:tr w:rsidR="0035624B" w:rsidRPr="0035624B" w14:paraId="5DAE8356" w14:textId="77777777" w:rsidTr="0035624B">
        <w:trPr>
          <w:trHeight w:val="36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14:paraId="2C22F420" w14:textId="560E7A52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lastRenderedPageBreak/>
              <w:t>Improve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FC4B30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Select from the following tools: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DD48EE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Select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44399C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Select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06FD79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NA</w:t>
            </w:r>
          </w:p>
        </w:tc>
      </w:tr>
      <w:tr w:rsidR="0035624B" w:rsidRPr="0035624B" w14:paraId="743F183D" w14:textId="77777777" w:rsidTr="0035624B">
        <w:trPr>
          <w:trHeight w:val="36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F15F07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D733E2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Brainstorming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EE429D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297E4EE3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DA529BD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700665EB" w14:textId="77777777" w:rsidTr="0035624B">
        <w:trPr>
          <w:trHeight w:val="36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91E19C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88E47A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Error-Proofing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B20F1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DFA8981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F79D5A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7B97D901" w14:textId="77777777" w:rsidTr="0035624B">
        <w:trPr>
          <w:trHeight w:val="36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80EB0C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C5FCCF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System Dynamics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8055A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063F529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5C116E3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7F6A6795" w14:textId="77777777" w:rsidTr="0035624B">
        <w:trPr>
          <w:trHeight w:val="36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6CF3B4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CDE913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Solution Selection Matrix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736FF2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A9A5C12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ECB117A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5546DFE0" w14:textId="77777777" w:rsidTr="0035624B">
        <w:trPr>
          <w:trHeight w:val="36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14BF7B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02B15E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Corrective Action Matrix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5B3B44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FFD6A8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7EDB50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78C3D538" w14:textId="77777777" w:rsidTr="0035624B">
        <w:trPr>
          <w:trHeight w:val="36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078AC4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633462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Piloting Changes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DD4966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F55B7ED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67DF244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628BCCE8" w14:textId="77777777" w:rsidTr="0035624B">
        <w:trPr>
          <w:trHeight w:val="360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D7C03B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F646B6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Set-up Reduction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03A58E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BF33917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CE1EE9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1AA92F95" w14:textId="77777777" w:rsidTr="0035624B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D240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Control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9F4A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Control Plan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301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F77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9FD3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2542DEFE" w14:textId="77777777" w:rsidTr="0035624B">
        <w:trPr>
          <w:trHeight w:val="7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931702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8431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Control Chart(s) showing both BEFORE and AFTER data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04D1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CEE5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0287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09483D9A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7189F9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C4D0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Select from the following tools: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319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Select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0389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Select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A51E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NA</w:t>
            </w:r>
          </w:p>
        </w:tc>
      </w:tr>
      <w:tr w:rsidR="0035624B" w:rsidRPr="0035624B" w14:paraId="57DB32AE" w14:textId="77777777" w:rsidTr="0035624B">
        <w:trPr>
          <w:trHeight w:val="7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6FFE49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F8FB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Revised Work Instructions (Standard Work)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9372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4338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AE22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0DB2BA87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341F5F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310A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5-S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8F1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9D5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BD57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233F842F" w14:textId="77777777" w:rsidTr="0035624B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AA93B4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1EE1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Total Productive Maintenance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8A4E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DA1C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1CB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49F5908E" w14:textId="77777777" w:rsidTr="0035624B">
        <w:trPr>
          <w:trHeight w:val="7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BECCC6" w14:textId="77777777" w:rsidR="0035624B" w:rsidRPr="0035624B" w:rsidRDefault="0035624B" w:rsidP="0035624B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FA1" w14:textId="77777777" w:rsidR="0035624B" w:rsidRPr="0035624B" w:rsidRDefault="0035624B" w:rsidP="0035624B">
            <w:pPr>
              <w:ind w:firstLineChars="100" w:firstLine="240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Best Practices - Improvement Integration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C4F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18766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21E9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</w:tr>
      <w:tr w:rsidR="0035624B" w:rsidRPr="0035624B" w14:paraId="7385887E" w14:textId="77777777" w:rsidTr="0035624B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CB7782B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Affidavit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89E8A1" w14:textId="77777777" w:rsidR="0035624B" w:rsidRPr="0035624B" w:rsidRDefault="0035624B" w:rsidP="0035624B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color w:val="000000"/>
                <w:lang w:eastAsia="en-US"/>
              </w:rPr>
              <w:t>Signed by organization executive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AE4E9E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80ACCFB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1667AE6" w14:textId="77777777" w:rsidR="0035624B" w:rsidRPr="0035624B" w:rsidRDefault="0035624B" w:rsidP="00356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35624B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X</w:t>
            </w:r>
          </w:p>
        </w:tc>
      </w:tr>
    </w:tbl>
    <w:p w14:paraId="63279EB7" w14:textId="18A02C32" w:rsidR="00D67DA5" w:rsidRDefault="00D67DA5" w:rsidP="00B27E19">
      <w:pPr>
        <w:rPr>
          <w:rFonts w:asciiTheme="majorHAnsi" w:hAnsiTheme="majorHAnsi"/>
          <w:sz w:val="22"/>
          <w:szCs w:val="22"/>
        </w:rPr>
      </w:pPr>
    </w:p>
    <w:p w14:paraId="53CC4731" w14:textId="77777777" w:rsidR="00D67DA5" w:rsidRDefault="00D67DA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719CB92C" w14:textId="75E34FDE" w:rsidR="00107B4D" w:rsidRPr="00107B4D" w:rsidRDefault="00107B4D" w:rsidP="00107B4D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107B4D">
        <w:rPr>
          <w:rFonts w:asciiTheme="majorHAnsi" w:hAnsiTheme="majorHAnsi"/>
          <w:b/>
          <w:sz w:val="22"/>
          <w:szCs w:val="22"/>
          <w:u w:val="single"/>
        </w:rPr>
        <w:lastRenderedPageBreak/>
        <w:t>APPENDIX B</w:t>
      </w:r>
    </w:p>
    <w:p w14:paraId="2478CCE4" w14:textId="77777777" w:rsidR="00107B4D" w:rsidRPr="00107B4D" w:rsidRDefault="00107B4D" w:rsidP="00107B4D">
      <w:pPr>
        <w:jc w:val="center"/>
        <w:rPr>
          <w:rFonts w:asciiTheme="majorHAnsi" w:hAnsiTheme="majorHAnsi"/>
          <w:sz w:val="22"/>
          <w:szCs w:val="22"/>
        </w:rPr>
      </w:pPr>
    </w:p>
    <w:p w14:paraId="03FD835C" w14:textId="7C759824" w:rsidR="00D67DA5" w:rsidRPr="00107B4D" w:rsidRDefault="00D67DA5" w:rsidP="00D67DA5">
      <w:pPr>
        <w:jc w:val="center"/>
        <w:rPr>
          <w:rFonts w:asciiTheme="majorHAnsi" w:hAnsiTheme="majorHAnsi"/>
          <w:b/>
          <w:sz w:val="32"/>
          <w:szCs w:val="32"/>
        </w:rPr>
      </w:pPr>
      <w:r w:rsidRPr="00107B4D">
        <w:rPr>
          <w:rFonts w:asciiTheme="majorHAnsi" w:hAnsiTheme="majorHAnsi"/>
          <w:b/>
          <w:sz w:val="32"/>
          <w:szCs w:val="32"/>
        </w:rPr>
        <w:t>Tollgate Review Questions</w:t>
      </w:r>
      <w:r w:rsidR="001E0EA9" w:rsidRPr="00107B4D">
        <w:rPr>
          <w:rStyle w:val="FootnoteReference"/>
          <w:rFonts w:asciiTheme="majorHAnsi" w:hAnsiTheme="majorHAnsi"/>
          <w:b/>
          <w:sz w:val="32"/>
          <w:szCs w:val="32"/>
        </w:rPr>
        <w:footnoteReference w:id="1"/>
      </w:r>
    </w:p>
    <w:p w14:paraId="2FA514F3" w14:textId="77777777" w:rsidR="00D67DA5" w:rsidRPr="00107B4D" w:rsidRDefault="00D67DA5" w:rsidP="00D67DA5">
      <w:pPr>
        <w:jc w:val="center"/>
        <w:rPr>
          <w:rFonts w:asciiTheme="majorHAnsi" w:hAnsiTheme="majorHAnsi"/>
          <w:i/>
        </w:rPr>
      </w:pPr>
      <w:r w:rsidRPr="00107B4D">
        <w:rPr>
          <w:rFonts w:asciiTheme="majorHAnsi" w:hAnsiTheme="majorHAnsi"/>
          <w:i/>
        </w:rPr>
        <w:t>Good questions to direct projects.</w:t>
      </w:r>
    </w:p>
    <w:p w14:paraId="6B216E6A" w14:textId="77777777" w:rsidR="00D67DA5" w:rsidRPr="00107B4D" w:rsidRDefault="00D67DA5" w:rsidP="00D67DA5">
      <w:pPr>
        <w:rPr>
          <w:rFonts w:asciiTheme="majorHAnsi" w:hAnsiTheme="majorHAnsi"/>
          <w:b/>
          <w:u w:val="single"/>
        </w:rPr>
      </w:pPr>
      <w:r w:rsidRPr="00107B4D">
        <w:rPr>
          <w:rFonts w:asciiTheme="majorHAnsi" w:hAnsiTheme="majorHAnsi"/>
          <w:b/>
          <w:u w:val="single"/>
        </w:rPr>
        <w:t>DEFINE</w:t>
      </w:r>
    </w:p>
    <w:p w14:paraId="7C95C4ED" w14:textId="77777777" w:rsidR="00D67DA5" w:rsidRPr="00107B4D" w:rsidRDefault="00D67DA5" w:rsidP="00D67DA5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What are we trying to accomplish (Mission)?</w:t>
      </w:r>
    </w:p>
    <w:p w14:paraId="18B0B202" w14:textId="77777777" w:rsidR="00D67DA5" w:rsidRPr="00107B4D" w:rsidRDefault="00D67DA5" w:rsidP="00D67DA5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What is the project scope? Is the project scope broad enough to be important, but narrow enough to be do-able?</w:t>
      </w:r>
    </w:p>
    <w:p w14:paraId="4DA9BE95" w14:textId="77777777" w:rsidR="00D67DA5" w:rsidRPr="00107B4D" w:rsidRDefault="00D67DA5" w:rsidP="00D67DA5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Why are we working on this project? What is the business case for this activity?</w:t>
      </w:r>
    </w:p>
    <w:p w14:paraId="04013B64" w14:textId="77777777" w:rsidR="00D67DA5" w:rsidRPr="00107B4D" w:rsidRDefault="00D67DA5" w:rsidP="00D67DA5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Who is the customer, and what output (Y) is important to the customer? What are the Critical-To-Quality Characteristics?</w:t>
      </w:r>
    </w:p>
    <w:p w14:paraId="3E5015F6" w14:textId="77777777" w:rsidR="00D67DA5" w:rsidRPr="00107B4D" w:rsidRDefault="00D67DA5" w:rsidP="00D67DA5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What are the Operational Definitions for all Critical-To-Quality Characteristics (CTQCs)?</w:t>
      </w:r>
    </w:p>
    <w:p w14:paraId="216765C5" w14:textId="77777777" w:rsidR="00D67DA5" w:rsidRPr="00107B4D" w:rsidRDefault="00D67DA5" w:rsidP="00D67DA5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How does the current process flow? What are the current inputs to the process?</w:t>
      </w:r>
    </w:p>
    <w:p w14:paraId="16B80385" w14:textId="77777777" w:rsidR="00D67DA5" w:rsidRPr="00107B4D" w:rsidRDefault="00D67DA5" w:rsidP="00D67DA5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If this project is focused on material or information flow (Lean) has the value stream been mapped? Have cycle times, inventory levels, changeover times, and Takt time been calculated?</w:t>
      </w:r>
    </w:p>
    <w:p w14:paraId="2C6BCDB3" w14:textId="77777777" w:rsidR="00D67DA5" w:rsidRPr="00107B4D" w:rsidRDefault="00D67DA5" w:rsidP="00D67DA5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What resources are required to complete the project? Who is going to work on the project? When must the project be completed?</w:t>
      </w:r>
    </w:p>
    <w:p w14:paraId="3EBF1156" w14:textId="77777777" w:rsidR="00D67DA5" w:rsidRPr="00107B4D" w:rsidRDefault="00D67DA5" w:rsidP="00D67DA5">
      <w:pPr>
        <w:pStyle w:val="ListParagraph"/>
        <w:numPr>
          <w:ilvl w:val="0"/>
          <w:numId w:val="16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Is the Lean Six Sigma team functioning as effectively as possible?</w:t>
      </w:r>
    </w:p>
    <w:p w14:paraId="4822D823" w14:textId="77777777" w:rsidR="00D67DA5" w:rsidRPr="00107B4D" w:rsidRDefault="00D67DA5" w:rsidP="00D67DA5">
      <w:pPr>
        <w:rPr>
          <w:rFonts w:asciiTheme="majorHAnsi" w:hAnsiTheme="majorHAnsi"/>
          <w:b/>
          <w:u w:val="single"/>
        </w:rPr>
      </w:pPr>
      <w:r w:rsidRPr="00107B4D">
        <w:rPr>
          <w:rFonts w:asciiTheme="majorHAnsi" w:hAnsiTheme="majorHAnsi"/>
          <w:b/>
          <w:u w:val="single"/>
        </w:rPr>
        <w:t>MEASURE</w:t>
      </w:r>
    </w:p>
    <w:p w14:paraId="7BCA9160" w14:textId="77777777" w:rsidR="00D67DA5" w:rsidRPr="00107B4D" w:rsidRDefault="00D67DA5" w:rsidP="00D67DA5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Can the CTQCs be objectively measured?</w:t>
      </w:r>
    </w:p>
    <w:p w14:paraId="253807D6" w14:textId="77777777" w:rsidR="00D67DA5" w:rsidRPr="00107B4D" w:rsidRDefault="00D67DA5" w:rsidP="00D67DA5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Has the success target been determined - in customer terms?</w:t>
      </w:r>
    </w:p>
    <w:p w14:paraId="71916F3C" w14:textId="77777777" w:rsidR="00D67DA5" w:rsidRPr="00107B4D" w:rsidRDefault="00D67DA5" w:rsidP="00D67DA5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Have potentially significant process inputs (Xs) been identified for further screening?</w:t>
      </w:r>
    </w:p>
    <w:p w14:paraId="73655079" w14:textId="45371A63" w:rsidR="00D67DA5" w:rsidRPr="00107B4D" w:rsidRDefault="00D67DA5" w:rsidP="00D67DA5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 xml:space="preserve">Has a data collection plan been developed for the process output(s), or CTQC(s), and those process </w:t>
      </w:r>
      <w:r w:rsidR="008C7BEC" w:rsidRPr="00107B4D">
        <w:rPr>
          <w:rFonts w:asciiTheme="majorHAnsi" w:hAnsiTheme="majorHAnsi"/>
        </w:rPr>
        <w:t>inputs, which</w:t>
      </w:r>
      <w:r w:rsidRPr="00107B4D">
        <w:rPr>
          <w:rFonts w:asciiTheme="majorHAnsi" w:hAnsiTheme="majorHAnsi"/>
        </w:rPr>
        <w:t xml:space="preserve"> may be deemed significant?</w:t>
      </w:r>
    </w:p>
    <w:p w14:paraId="10CD1F95" w14:textId="77777777" w:rsidR="00D67DA5" w:rsidRPr="00107B4D" w:rsidRDefault="00D67DA5" w:rsidP="00D67DA5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Is the Measurement System capable of providing valid and reliable values with an acceptable degree of error?</w:t>
      </w:r>
    </w:p>
    <w:p w14:paraId="284140B7" w14:textId="77777777" w:rsidR="00D67DA5" w:rsidRPr="00107B4D" w:rsidRDefault="00D67DA5" w:rsidP="00D67DA5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What is the baseline performance (capability) of the process?</w:t>
      </w:r>
    </w:p>
    <w:p w14:paraId="6A5C7F0D" w14:textId="77777777" w:rsidR="00D67DA5" w:rsidRPr="00107B4D" w:rsidRDefault="00D67DA5" w:rsidP="00D67DA5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Are the relevant metrics visible and widely accessible?</w:t>
      </w:r>
    </w:p>
    <w:p w14:paraId="7982F601" w14:textId="77777777" w:rsidR="00D67DA5" w:rsidRPr="00107B4D" w:rsidRDefault="00D67DA5" w:rsidP="00D67DA5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Are there any opportunities for "Quick Hits" (Kaizen Blitzes or Rapid Improvement Events)?</w:t>
      </w:r>
    </w:p>
    <w:p w14:paraId="30246DDD" w14:textId="77777777" w:rsidR="00D67DA5" w:rsidRPr="00107B4D" w:rsidRDefault="00D67DA5" w:rsidP="00D67DA5">
      <w:pPr>
        <w:pStyle w:val="ListParagraph"/>
        <w:numPr>
          <w:ilvl w:val="0"/>
          <w:numId w:val="17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If the process is not capable, have containment actions been implemented to prevent customers from experiencing defects?</w:t>
      </w:r>
    </w:p>
    <w:p w14:paraId="50375ADA" w14:textId="77777777" w:rsidR="00D67DA5" w:rsidRPr="00107B4D" w:rsidRDefault="00D67DA5" w:rsidP="00D67DA5">
      <w:pPr>
        <w:rPr>
          <w:rFonts w:asciiTheme="majorHAnsi" w:hAnsiTheme="majorHAnsi"/>
          <w:b/>
          <w:u w:val="single"/>
        </w:rPr>
      </w:pPr>
      <w:r w:rsidRPr="00107B4D">
        <w:rPr>
          <w:rFonts w:asciiTheme="majorHAnsi" w:hAnsiTheme="majorHAnsi"/>
          <w:b/>
          <w:u w:val="single"/>
        </w:rPr>
        <w:t>ANALYZE</w:t>
      </w:r>
    </w:p>
    <w:p w14:paraId="76A52CFE" w14:textId="77777777" w:rsidR="00D67DA5" w:rsidRPr="00107B4D" w:rsidRDefault="00D67DA5" w:rsidP="00D67DA5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What improvement actions are necessary to achieve targeted performance levels?</w:t>
      </w:r>
    </w:p>
    <w:p w14:paraId="39BC02BC" w14:textId="77777777" w:rsidR="00D67DA5" w:rsidRPr="00107B4D" w:rsidRDefault="00D67DA5" w:rsidP="00D67DA5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lastRenderedPageBreak/>
        <w:t>Has a process been established to track implementation - with defined responsibility and target dates?</w:t>
      </w:r>
    </w:p>
    <w:p w14:paraId="7CC1C6E0" w14:textId="77777777" w:rsidR="00D67DA5" w:rsidRPr="00107B4D" w:rsidRDefault="00D67DA5" w:rsidP="00D67DA5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Are there any obstacles to improvement? Unintended consequences? Indirect effects?</w:t>
      </w:r>
    </w:p>
    <w:p w14:paraId="30F784C0" w14:textId="77777777" w:rsidR="00D67DA5" w:rsidRPr="00107B4D" w:rsidRDefault="00D67DA5" w:rsidP="00D67DA5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How might the system push back?</w:t>
      </w:r>
    </w:p>
    <w:p w14:paraId="22AC7984" w14:textId="77777777" w:rsidR="00D67DA5" w:rsidRPr="00107B4D" w:rsidRDefault="00D67DA5" w:rsidP="00D67DA5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Is continuous process flow being established?</w:t>
      </w:r>
    </w:p>
    <w:p w14:paraId="4DBE8688" w14:textId="77777777" w:rsidR="00D67DA5" w:rsidRPr="00107B4D" w:rsidRDefault="00D67DA5" w:rsidP="00D67DA5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Is the process moving from "Push" to "Pull"?</w:t>
      </w:r>
    </w:p>
    <w:p w14:paraId="213BF77C" w14:textId="77777777" w:rsidR="00D67DA5" w:rsidRPr="00107B4D" w:rsidRDefault="00D67DA5" w:rsidP="00D67DA5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Have improvement action alternatives been evaluated for relative attractiveness?</w:t>
      </w:r>
    </w:p>
    <w:p w14:paraId="4255C991" w14:textId="77777777" w:rsidR="00D67DA5" w:rsidRPr="00107B4D" w:rsidRDefault="00D67DA5" w:rsidP="00D67DA5">
      <w:pPr>
        <w:rPr>
          <w:rFonts w:asciiTheme="majorHAnsi" w:hAnsiTheme="majorHAnsi"/>
          <w:b/>
          <w:u w:val="single"/>
        </w:rPr>
      </w:pPr>
      <w:r w:rsidRPr="00107B4D">
        <w:rPr>
          <w:rFonts w:asciiTheme="majorHAnsi" w:hAnsiTheme="majorHAnsi"/>
          <w:b/>
          <w:u w:val="single"/>
        </w:rPr>
        <w:t>IMPROVE</w:t>
      </w:r>
    </w:p>
    <w:p w14:paraId="7022885B" w14:textId="77777777" w:rsidR="00D67DA5" w:rsidRPr="00107B4D" w:rsidRDefault="00D67DA5" w:rsidP="00D67DA5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What improvement actions are necessary to achieve targeted performance levels?</w:t>
      </w:r>
    </w:p>
    <w:p w14:paraId="77D5EC3D" w14:textId="77777777" w:rsidR="00D67DA5" w:rsidRPr="00107B4D" w:rsidRDefault="00D67DA5" w:rsidP="00D67DA5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Has a process been established to track implementation - with defined responsibility and target dates?</w:t>
      </w:r>
    </w:p>
    <w:p w14:paraId="64D4D0A0" w14:textId="77777777" w:rsidR="00D67DA5" w:rsidRPr="00107B4D" w:rsidRDefault="00D67DA5" w:rsidP="00D67DA5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Are there any obstacles to improvement? Unintended consequences? Indirect effects?</w:t>
      </w:r>
    </w:p>
    <w:p w14:paraId="53547CB1" w14:textId="77777777" w:rsidR="00D67DA5" w:rsidRPr="00107B4D" w:rsidRDefault="00D67DA5" w:rsidP="00D67DA5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How might the system push back?</w:t>
      </w:r>
    </w:p>
    <w:p w14:paraId="6B4061B9" w14:textId="77777777" w:rsidR="00D67DA5" w:rsidRPr="00107B4D" w:rsidRDefault="00D67DA5" w:rsidP="00D67DA5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Is continuous process flow being established?</w:t>
      </w:r>
    </w:p>
    <w:p w14:paraId="1FF1E4BB" w14:textId="77777777" w:rsidR="00D67DA5" w:rsidRPr="00107B4D" w:rsidRDefault="00D67DA5" w:rsidP="00D67DA5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Is the process moving from "Push" to "Pull"?</w:t>
      </w:r>
    </w:p>
    <w:p w14:paraId="1DE08A6A" w14:textId="77777777" w:rsidR="00D67DA5" w:rsidRPr="00107B4D" w:rsidRDefault="00D67DA5" w:rsidP="00D67DA5">
      <w:pPr>
        <w:pStyle w:val="ListParagraph"/>
        <w:numPr>
          <w:ilvl w:val="0"/>
          <w:numId w:val="19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Have improvement action alternatives been evaluated for relative attractiveness?</w:t>
      </w:r>
    </w:p>
    <w:p w14:paraId="4A2ACBFD" w14:textId="77777777" w:rsidR="00D67DA5" w:rsidRPr="00107B4D" w:rsidRDefault="00D67DA5" w:rsidP="00D67DA5">
      <w:pPr>
        <w:rPr>
          <w:rFonts w:asciiTheme="majorHAnsi" w:hAnsiTheme="majorHAnsi"/>
        </w:rPr>
      </w:pPr>
    </w:p>
    <w:p w14:paraId="66E08DB0" w14:textId="77777777" w:rsidR="00D67DA5" w:rsidRPr="00107B4D" w:rsidRDefault="00D67DA5" w:rsidP="00D67DA5">
      <w:pPr>
        <w:rPr>
          <w:rFonts w:asciiTheme="majorHAnsi" w:hAnsiTheme="majorHAnsi"/>
          <w:b/>
          <w:u w:val="single"/>
        </w:rPr>
      </w:pPr>
      <w:r w:rsidRPr="00107B4D">
        <w:rPr>
          <w:rFonts w:asciiTheme="majorHAnsi" w:hAnsiTheme="majorHAnsi"/>
          <w:b/>
          <w:u w:val="single"/>
        </w:rPr>
        <w:t>CONTROL</w:t>
      </w:r>
    </w:p>
    <w:p w14:paraId="4FA87E8A" w14:textId="77777777" w:rsidR="00D67DA5" w:rsidRPr="00107B4D" w:rsidRDefault="00D67DA5" w:rsidP="00D67DA5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Have mechanisms been put in place to provide ongoing feedback and prevent backsliding?</w:t>
      </w:r>
    </w:p>
    <w:p w14:paraId="0E0B59AA" w14:textId="77777777" w:rsidR="00D67DA5" w:rsidRPr="00107B4D" w:rsidRDefault="00D67DA5" w:rsidP="00D67DA5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Are significant characteristics (inputs and process variables) being monitored and improved over time using statistical methods?</w:t>
      </w:r>
    </w:p>
    <w:p w14:paraId="647B86F4" w14:textId="77777777" w:rsidR="00D67DA5" w:rsidRPr="00107B4D" w:rsidRDefault="00D67DA5" w:rsidP="00D67DA5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Are appropriate preventive actions in place to ensure that work processes are performed in a consistent fashion?</w:t>
      </w:r>
    </w:p>
    <w:p w14:paraId="71F52152" w14:textId="77777777" w:rsidR="00D67DA5" w:rsidRPr="00107B4D" w:rsidRDefault="00D67DA5" w:rsidP="00D67DA5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Has the Process Owner accepted responsibility for the process changes and ongoing process management?</w:t>
      </w:r>
    </w:p>
    <w:p w14:paraId="640C2918" w14:textId="77777777" w:rsidR="00D67DA5" w:rsidRPr="00107B4D" w:rsidRDefault="00D67DA5" w:rsidP="00D67DA5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Are improvements, lessons learned, and best practices being shared in a systematic fashion?</w:t>
      </w:r>
    </w:p>
    <w:p w14:paraId="4191638C" w14:textId="77777777" w:rsidR="00D67DA5" w:rsidRPr="00107B4D" w:rsidRDefault="00D67DA5" w:rsidP="00D67DA5">
      <w:pPr>
        <w:pStyle w:val="ListParagraph"/>
        <w:numPr>
          <w:ilvl w:val="0"/>
          <w:numId w:val="20"/>
        </w:numPr>
        <w:spacing w:after="200" w:line="276" w:lineRule="auto"/>
        <w:rPr>
          <w:rFonts w:asciiTheme="majorHAnsi" w:hAnsiTheme="majorHAnsi"/>
        </w:rPr>
      </w:pPr>
      <w:r w:rsidRPr="00107B4D">
        <w:rPr>
          <w:rFonts w:asciiTheme="majorHAnsi" w:hAnsiTheme="majorHAnsi"/>
        </w:rPr>
        <w:t>Have you recognized the team's efforts and celebrated success?</w:t>
      </w:r>
    </w:p>
    <w:p w14:paraId="01A4C5EF" w14:textId="77777777" w:rsidR="00D67DA5" w:rsidRPr="00107B4D" w:rsidRDefault="00D67DA5" w:rsidP="00D67DA5">
      <w:pPr>
        <w:rPr>
          <w:rFonts w:asciiTheme="majorHAnsi" w:hAnsiTheme="majorHAnsi"/>
        </w:rPr>
      </w:pPr>
    </w:p>
    <w:p w14:paraId="5ED3F226" w14:textId="09AFC1BB" w:rsidR="00107B4D" w:rsidRDefault="00107B4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5DD10339" w14:textId="708653A1" w:rsidR="00107B4D" w:rsidRPr="0035624B" w:rsidRDefault="00107B4D" w:rsidP="00107B4D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35624B">
        <w:rPr>
          <w:rFonts w:asciiTheme="majorHAnsi" w:hAnsiTheme="majorHAnsi"/>
          <w:b/>
          <w:sz w:val="22"/>
          <w:szCs w:val="22"/>
          <w:u w:val="single"/>
        </w:rPr>
        <w:lastRenderedPageBreak/>
        <w:t xml:space="preserve">APPENDIX </w:t>
      </w:r>
      <w:r>
        <w:rPr>
          <w:rFonts w:asciiTheme="majorHAnsi" w:hAnsiTheme="majorHAnsi"/>
          <w:b/>
          <w:sz w:val="22"/>
          <w:szCs w:val="22"/>
          <w:u w:val="single"/>
        </w:rPr>
        <w:t>C</w:t>
      </w:r>
    </w:p>
    <w:p w14:paraId="36758C1B" w14:textId="77777777" w:rsidR="00107B4D" w:rsidRDefault="00107B4D" w:rsidP="00426B4C">
      <w:pPr>
        <w:jc w:val="center"/>
        <w:rPr>
          <w:rFonts w:asciiTheme="majorHAnsi" w:hAnsiTheme="majorHAnsi"/>
          <w:sz w:val="22"/>
          <w:szCs w:val="22"/>
        </w:rPr>
      </w:pPr>
    </w:p>
    <w:p w14:paraId="36A7C8D9" w14:textId="23C18751" w:rsidR="00D67DA5" w:rsidRPr="00107B4D" w:rsidRDefault="00832376" w:rsidP="00426B4C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w:drawing>
          <wp:inline distT="0" distB="0" distL="0" distR="0" wp14:anchorId="09BAA8AF" wp14:editId="0586BFDE">
            <wp:extent cx="4671365" cy="7866389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94" cy="78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DA5" w:rsidRPr="00107B4D" w:rsidSect="00B340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FF95" w14:textId="77777777" w:rsidR="00614ABC" w:rsidRDefault="00614ABC">
      <w:r>
        <w:separator/>
      </w:r>
    </w:p>
  </w:endnote>
  <w:endnote w:type="continuationSeparator" w:id="0">
    <w:p w14:paraId="4FF0E1DD" w14:textId="77777777" w:rsidR="00614ABC" w:rsidRDefault="006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3523" w14:textId="77777777" w:rsidR="00614ABC" w:rsidRDefault="00614A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3849" w14:textId="77777777" w:rsidR="00614ABC" w:rsidRDefault="00614ABC" w:rsidP="00191429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FILENAME   \* MERGEFORMAT </w:instrText>
    </w:r>
    <w:r>
      <w:rPr>
        <w:rFonts w:ascii="Cambria" w:hAnsi="Cambria"/>
      </w:rPr>
      <w:fldChar w:fldCharType="separate"/>
    </w:r>
    <w:r w:rsidR="00F64739">
      <w:rPr>
        <w:rFonts w:ascii="Cambria" w:hAnsi="Cambria"/>
        <w:noProof/>
      </w:rPr>
      <w:t>Syllabus - Lean Sigma Black Belt Cert3.docx</w:t>
    </w:r>
    <w:r>
      <w:rPr>
        <w:rFonts w:ascii="Cambria" w:hAnsi="Cambria"/>
      </w:rPr>
      <w:fldChar w:fldCharType="end"/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5DF1" w:rsidRPr="009B5DF1">
      <w:rPr>
        <w:rFonts w:ascii="Cambria" w:hAnsi="Cambria"/>
        <w:noProof/>
      </w:rPr>
      <w:t>2</w:t>
    </w:r>
    <w:r>
      <w:fldChar w:fldCharType="end"/>
    </w:r>
  </w:p>
  <w:p w14:paraId="27FC2283" w14:textId="77777777" w:rsidR="00614ABC" w:rsidRPr="00C73ACF" w:rsidRDefault="00614ABC">
    <w:pPr>
      <w:pStyle w:val="Footer"/>
      <w:rPr>
        <w:lang w:val="da-DK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CC97" w14:textId="77777777" w:rsidR="00614ABC" w:rsidRDefault="00614A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02979" w14:textId="77777777" w:rsidR="00614ABC" w:rsidRDefault="00614ABC">
      <w:r>
        <w:separator/>
      </w:r>
    </w:p>
  </w:footnote>
  <w:footnote w:type="continuationSeparator" w:id="0">
    <w:p w14:paraId="4B13C3C8" w14:textId="77777777" w:rsidR="00614ABC" w:rsidRDefault="00614ABC">
      <w:r>
        <w:continuationSeparator/>
      </w:r>
    </w:p>
  </w:footnote>
  <w:footnote w:id="1">
    <w:p w14:paraId="465A88E6" w14:textId="6CA91397" w:rsidR="00614ABC" w:rsidRDefault="00614ABC">
      <w:pPr>
        <w:pStyle w:val="FootnoteText"/>
      </w:pPr>
      <w:r>
        <w:rPr>
          <w:rStyle w:val="FootnoteReference"/>
        </w:rPr>
        <w:footnoteRef/>
      </w:r>
      <w:r>
        <w:t xml:space="preserve"> Adapted form MoreSteam.com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4307" w14:textId="77777777" w:rsidR="00614ABC" w:rsidRDefault="00614A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09224" w14:textId="4D281C9E" w:rsidR="00614ABC" w:rsidRPr="008B44AD" w:rsidRDefault="00614ABC">
    <w:pPr>
      <w:pStyle w:val="Header"/>
    </w:pPr>
    <w:r w:rsidRPr="008B44AD">
      <w:t>Eric Olsen</w:t>
    </w:r>
    <w:r>
      <w:tab/>
    </w:r>
    <w:r>
      <w:tab/>
      <w:t xml:space="preserve"> </w:t>
    </w:r>
    <w:r w:rsidRPr="008B44AD">
      <w:t xml:space="preserve">Cal Poly </w:t>
    </w:r>
    <w:r>
      <w:t>– O</w:t>
    </w:r>
    <w:r w:rsidRPr="008B44AD">
      <w:t>rfalea College of Business</w:t>
    </w:r>
    <w:r>
      <w:t xml:space="preserve"> – Central Coast Lean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AD7B" w14:textId="77777777" w:rsidR="00614ABC" w:rsidRDefault="00614A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AC7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A03AA"/>
    <w:multiLevelType w:val="hybridMultilevel"/>
    <w:tmpl w:val="91B69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B3F90"/>
    <w:multiLevelType w:val="hybridMultilevel"/>
    <w:tmpl w:val="BEB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43D3"/>
    <w:multiLevelType w:val="hybridMultilevel"/>
    <w:tmpl w:val="72D8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645B"/>
    <w:multiLevelType w:val="hybridMultilevel"/>
    <w:tmpl w:val="91B69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462FE"/>
    <w:multiLevelType w:val="hybridMultilevel"/>
    <w:tmpl w:val="E0AA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819F7"/>
    <w:multiLevelType w:val="hybridMultilevel"/>
    <w:tmpl w:val="91B69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34777D"/>
    <w:multiLevelType w:val="hybridMultilevel"/>
    <w:tmpl w:val="E39A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08F9"/>
    <w:multiLevelType w:val="hybridMultilevel"/>
    <w:tmpl w:val="E048D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24018B"/>
    <w:multiLevelType w:val="hybridMultilevel"/>
    <w:tmpl w:val="C874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0AFE"/>
    <w:multiLevelType w:val="hybridMultilevel"/>
    <w:tmpl w:val="A852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5FA2"/>
    <w:multiLevelType w:val="hybridMultilevel"/>
    <w:tmpl w:val="169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73AEA"/>
    <w:multiLevelType w:val="hybridMultilevel"/>
    <w:tmpl w:val="E39A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7BF2"/>
    <w:multiLevelType w:val="hybridMultilevel"/>
    <w:tmpl w:val="9A8E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658F4"/>
    <w:multiLevelType w:val="hybridMultilevel"/>
    <w:tmpl w:val="B43E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92D37"/>
    <w:multiLevelType w:val="hybridMultilevel"/>
    <w:tmpl w:val="450C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218A2"/>
    <w:multiLevelType w:val="hybridMultilevel"/>
    <w:tmpl w:val="91B69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5A6D5A"/>
    <w:multiLevelType w:val="hybridMultilevel"/>
    <w:tmpl w:val="DAB6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81FB5"/>
    <w:multiLevelType w:val="hybridMultilevel"/>
    <w:tmpl w:val="9392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628AA"/>
    <w:multiLevelType w:val="hybridMultilevel"/>
    <w:tmpl w:val="2FFC63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CE1B53"/>
    <w:multiLevelType w:val="hybridMultilevel"/>
    <w:tmpl w:val="CA5EF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62891"/>
    <w:multiLevelType w:val="hybridMultilevel"/>
    <w:tmpl w:val="FDBA8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E645B"/>
    <w:multiLevelType w:val="hybridMultilevel"/>
    <w:tmpl w:val="91B69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A92941"/>
    <w:multiLevelType w:val="hybridMultilevel"/>
    <w:tmpl w:val="B1F0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410F3"/>
    <w:multiLevelType w:val="hybridMultilevel"/>
    <w:tmpl w:val="DD9E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22"/>
  </w:num>
  <w:num w:numId="5">
    <w:abstractNumId w:val="16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0"/>
  </w:num>
  <w:num w:numId="12">
    <w:abstractNumId w:val="17"/>
  </w:num>
  <w:num w:numId="13">
    <w:abstractNumId w:val="7"/>
  </w:num>
  <w:num w:numId="14">
    <w:abstractNumId w:val="8"/>
  </w:num>
  <w:num w:numId="15">
    <w:abstractNumId w:val="5"/>
  </w:num>
  <w:num w:numId="16">
    <w:abstractNumId w:val="21"/>
  </w:num>
  <w:num w:numId="17">
    <w:abstractNumId w:val="23"/>
  </w:num>
  <w:num w:numId="18">
    <w:abstractNumId w:val="14"/>
  </w:num>
  <w:num w:numId="19">
    <w:abstractNumId w:val="24"/>
  </w:num>
  <w:num w:numId="20">
    <w:abstractNumId w:val="13"/>
  </w:num>
  <w:num w:numId="21">
    <w:abstractNumId w:val="11"/>
  </w:num>
  <w:num w:numId="22">
    <w:abstractNumId w:val="12"/>
  </w:num>
  <w:num w:numId="23">
    <w:abstractNumId w:val="2"/>
  </w:num>
  <w:num w:numId="24">
    <w:abstractNumId w:val="10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A93250"/>
    <w:rsid w:val="00005AB1"/>
    <w:rsid w:val="000233D2"/>
    <w:rsid w:val="00036E18"/>
    <w:rsid w:val="00043418"/>
    <w:rsid w:val="00060AC9"/>
    <w:rsid w:val="00063376"/>
    <w:rsid w:val="00067F44"/>
    <w:rsid w:val="0007095C"/>
    <w:rsid w:val="000836DB"/>
    <w:rsid w:val="000A0DF6"/>
    <w:rsid w:val="000A218A"/>
    <w:rsid w:val="000B4BD2"/>
    <w:rsid w:val="000B503F"/>
    <w:rsid w:val="000C209E"/>
    <w:rsid w:val="000D7868"/>
    <w:rsid w:val="000F5FA8"/>
    <w:rsid w:val="0010079A"/>
    <w:rsid w:val="00107B4D"/>
    <w:rsid w:val="00107EA2"/>
    <w:rsid w:val="00123BF6"/>
    <w:rsid w:val="001375C4"/>
    <w:rsid w:val="00140C57"/>
    <w:rsid w:val="001467FF"/>
    <w:rsid w:val="001811BF"/>
    <w:rsid w:val="00191429"/>
    <w:rsid w:val="00191CAB"/>
    <w:rsid w:val="001946E3"/>
    <w:rsid w:val="001969AB"/>
    <w:rsid w:val="001A5CFF"/>
    <w:rsid w:val="001B3AC0"/>
    <w:rsid w:val="001C0D67"/>
    <w:rsid w:val="001C1D3F"/>
    <w:rsid w:val="001D28DC"/>
    <w:rsid w:val="001D79E0"/>
    <w:rsid w:val="001E0EA9"/>
    <w:rsid w:val="001F10A6"/>
    <w:rsid w:val="001F7705"/>
    <w:rsid w:val="0020096A"/>
    <w:rsid w:val="002054C9"/>
    <w:rsid w:val="002101EC"/>
    <w:rsid w:val="00214686"/>
    <w:rsid w:val="002211EB"/>
    <w:rsid w:val="0022156A"/>
    <w:rsid w:val="002226DD"/>
    <w:rsid w:val="00227536"/>
    <w:rsid w:val="00234107"/>
    <w:rsid w:val="00237AB5"/>
    <w:rsid w:val="0024743A"/>
    <w:rsid w:val="002548D5"/>
    <w:rsid w:val="00260BBE"/>
    <w:rsid w:val="002633F8"/>
    <w:rsid w:val="00280E80"/>
    <w:rsid w:val="002B6650"/>
    <w:rsid w:val="002C036F"/>
    <w:rsid w:val="002C2AA6"/>
    <w:rsid w:val="002D00F3"/>
    <w:rsid w:val="002E25D0"/>
    <w:rsid w:val="002E38EB"/>
    <w:rsid w:val="002E3A59"/>
    <w:rsid w:val="002F1811"/>
    <w:rsid w:val="002F512D"/>
    <w:rsid w:val="0030292B"/>
    <w:rsid w:val="00306605"/>
    <w:rsid w:val="00341557"/>
    <w:rsid w:val="00345223"/>
    <w:rsid w:val="00355B6B"/>
    <w:rsid w:val="0035624B"/>
    <w:rsid w:val="00367286"/>
    <w:rsid w:val="0038044F"/>
    <w:rsid w:val="00381E92"/>
    <w:rsid w:val="00386DFE"/>
    <w:rsid w:val="003A0547"/>
    <w:rsid w:val="003A7D7A"/>
    <w:rsid w:val="003B5C0F"/>
    <w:rsid w:val="003C17B5"/>
    <w:rsid w:val="003C205E"/>
    <w:rsid w:val="003D096E"/>
    <w:rsid w:val="003D43A2"/>
    <w:rsid w:val="003E2632"/>
    <w:rsid w:val="003E35C3"/>
    <w:rsid w:val="003F068A"/>
    <w:rsid w:val="003F06C2"/>
    <w:rsid w:val="0042468D"/>
    <w:rsid w:val="00426B4C"/>
    <w:rsid w:val="00433FFC"/>
    <w:rsid w:val="004405CF"/>
    <w:rsid w:val="0044328D"/>
    <w:rsid w:val="00457823"/>
    <w:rsid w:val="00467C0F"/>
    <w:rsid w:val="004706D1"/>
    <w:rsid w:val="004718D5"/>
    <w:rsid w:val="00483067"/>
    <w:rsid w:val="00490402"/>
    <w:rsid w:val="0049110C"/>
    <w:rsid w:val="004959CD"/>
    <w:rsid w:val="004A49E8"/>
    <w:rsid w:val="004B5BE0"/>
    <w:rsid w:val="004D7CE0"/>
    <w:rsid w:val="004E0BA0"/>
    <w:rsid w:val="004E58B6"/>
    <w:rsid w:val="00503CFD"/>
    <w:rsid w:val="005109EA"/>
    <w:rsid w:val="005205F6"/>
    <w:rsid w:val="0052486F"/>
    <w:rsid w:val="0054558C"/>
    <w:rsid w:val="005457D4"/>
    <w:rsid w:val="00546412"/>
    <w:rsid w:val="00570A2B"/>
    <w:rsid w:val="005813F2"/>
    <w:rsid w:val="005B308E"/>
    <w:rsid w:val="005B42BA"/>
    <w:rsid w:val="005C2F6B"/>
    <w:rsid w:val="005C48C2"/>
    <w:rsid w:val="005D46B4"/>
    <w:rsid w:val="005E1F31"/>
    <w:rsid w:val="005E48D2"/>
    <w:rsid w:val="0060025D"/>
    <w:rsid w:val="00602B61"/>
    <w:rsid w:val="006056FE"/>
    <w:rsid w:val="00613A5F"/>
    <w:rsid w:val="00614ABC"/>
    <w:rsid w:val="006160A5"/>
    <w:rsid w:val="00636102"/>
    <w:rsid w:val="00675B23"/>
    <w:rsid w:val="00677C77"/>
    <w:rsid w:val="00684032"/>
    <w:rsid w:val="00684CF9"/>
    <w:rsid w:val="006A444A"/>
    <w:rsid w:val="006A6C24"/>
    <w:rsid w:val="006C4A2F"/>
    <w:rsid w:val="006E28FD"/>
    <w:rsid w:val="006E3F28"/>
    <w:rsid w:val="006E6FEA"/>
    <w:rsid w:val="006F3ED6"/>
    <w:rsid w:val="006F707A"/>
    <w:rsid w:val="00707F70"/>
    <w:rsid w:val="007446CD"/>
    <w:rsid w:val="00753AFE"/>
    <w:rsid w:val="00761CF4"/>
    <w:rsid w:val="00772420"/>
    <w:rsid w:val="0077474B"/>
    <w:rsid w:val="007759AC"/>
    <w:rsid w:val="00777A09"/>
    <w:rsid w:val="00783ECF"/>
    <w:rsid w:val="007962B9"/>
    <w:rsid w:val="007A4859"/>
    <w:rsid w:val="007B199A"/>
    <w:rsid w:val="007C62D9"/>
    <w:rsid w:val="007F5581"/>
    <w:rsid w:val="00823697"/>
    <w:rsid w:val="008253F8"/>
    <w:rsid w:val="0083168F"/>
    <w:rsid w:val="00832376"/>
    <w:rsid w:val="00835E5A"/>
    <w:rsid w:val="00847794"/>
    <w:rsid w:val="00850A35"/>
    <w:rsid w:val="008563C0"/>
    <w:rsid w:val="00883C09"/>
    <w:rsid w:val="0088702B"/>
    <w:rsid w:val="00895B89"/>
    <w:rsid w:val="008C328B"/>
    <w:rsid w:val="008C36A5"/>
    <w:rsid w:val="008C58D1"/>
    <w:rsid w:val="008C7618"/>
    <w:rsid w:val="008C7BEC"/>
    <w:rsid w:val="008D107D"/>
    <w:rsid w:val="008E1286"/>
    <w:rsid w:val="0090148A"/>
    <w:rsid w:val="00916390"/>
    <w:rsid w:val="0092248A"/>
    <w:rsid w:val="009319D1"/>
    <w:rsid w:val="0094055D"/>
    <w:rsid w:val="009463C8"/>
    <w:rsid w:val="0095790B"/>
    <w:rsid w:val="00965FC5"/>
    <w:rsid w:val="0097197B"/>
    <w:rsid w:val="00983B5B"/>
    <w:rsid w:val="0099103E"/>
    <w:rsid w:val="009917AF"/>
    <w:rsid w:val="00994E54"/>
    <w:rsid w:val="009B407E"/>
    <w:rsid w:val="009B5DF1"/>
    <w:rsid w:val="009C10A6"/>
    <w:rsid w:val="009F0EC6"/>
    <w:rsid w:val="009F52BF"/>
    <w:rsid w:val="00A1082F"/>
    <w:rsid w:val="00A11C07"/>
    <w:rsid w:val="00A15884"/>
    <w:rsid w:val="00A2680E"/>
    <w:rsid w:val="00A32574"/>
    <w:rsid w:val="00A45064"/>
    <w:rsid w:val="00A5134A"/>
    <w:rsid w:val="00A75D9D"/>
    <w:rsid w:val="00A80CF9"/>
    <w:rsid w:val="00A93250"/>
    <w:rsid w:val="00AA6070"/>
    <w:rsid w:val="00AA6909"/>
    <w:rsid w:val="00AB75B3"/>
    <w:rsid w:val="00AC0A24"/>
    <w:rsid w:val="00AC385E"/>
    <w:rsid w:val="00AC7EC1"/>
    <w:rsid w:val="00AD05A8"/>
    <w:rsid w:val="00AE4617"/>
    <w:rsid w:val="00AF61C7"/>
    <w:rsid w:val="00B04888"/>
    <w:rsid w:val="00B27E19"/>
    <w:rsid w:val="00B3404C"/>
    <w:rsid w:val="00B40E61"/>
    <w:rsid w:val="00B57582"/>
    <w:rsid w:val="00B67EA1"/>
    <w:rsid w:val="00B700CA"/>
    <w:rsid w:val="00B73DDE"/>
    <w:rsid w:val="00B808F2"/>
    <w:rsid w:val="00B9273B"/>
    <w:rsid w:val="00BA72D2"/>
    <w:rsid w:val="00BB0DC1"/>
    <w:rsid w:val="00BB1C70"/>
    <w:rsid w:val="00BB7EE7"/>
    <w:rsid w:val="00BC1C18"/>
    <w:rsid w:val="00BE62D0"/>
    <w:rsid w:val="00BF2894"/>
    <w:rsid w:val="00BF2E67"/>
    <w:rsid w:val="00C03656"/>
    <w:rsid w:val="00C10E05"/>
    <w:rsid w:val="00C1356F"/>
    <w:rsid w:val="00C37A88"/>
    <w:rsid w:val="00C4197A"/>
    <w:rsid w:val="00C61F85"/>
    <w:rsid w:val="00C7114C"/>
    <w:rsid w:val="00C7605C"/>
    <w:rsid w:val="00C96159"/>
    <w:rsid w:val="00CA2584"/>
    <w:rsid w:val="00CB01A7"/>
    <w:rsid w:val="00CB230E"/>
    <w:rsid w:val="00CB2938"/>
    <w:rsid w:val="00CB5C36"/>
    <w:rsid w:val="00CF6A17"/>
    <w:rsid w:val="00D03216"/>
    <w:rsid w:val="00D05787"/>
    <w:rsid w:val="00D11FAB"/>
    <w:rsid w:val="00D149E0"/>
    <w:rsid w:val="00D14F9E"/>
    <w:rsid w:val="00D26E51"/>
    <w:rsid w:val="00D3057C"/>
    <w:rsid w:val="00D35123"/>
    <w:rsid w:val="00D46AA7"/>
    <w:rsid w:val="00D5653A"/>
    <w:rsid w:val="00D579D2"/>
    <w:rsid w:val="00D604D5"/>
    <w:rsid w:val="00D62F93"/>
    <w:rsid w:val="00D645EC"/>
    <w:rsid w:val="00D67DA5"/>
    <w:rsid w:val="00D80294"/>
    <w:rsid w:val="00D853CD"/>
    <w:rsid w:val="00DA6EE0"/>
    <w:rsid w:val="00DC3FC2"/>
    <w:rsid w:val="00DC5427"/>
    <w:rsid w:val="00DC6F85"/>
    <w:rsid w:val="00DE0E1F"/>
    <w:rsid w:val="00DF1262"/>
    <w:rsid w:val="00DF2BCC"/>
    <w:rsid w:val="00DF4DB5"/>
    <w:rsid w:val="00E00D43"/>
    <w:rsid w:val="00E1245D"/>
    <w:rsid w:val="00E20780"/>
    <w:rsid w:val="00E22A42"/>
    <w:rsid w:val="00E25E9A"/>
    <w:rsid w:val="00E43824"/>
    <w:rsid w:val="00E52A8C"/>
    <w:rsid w:val="00E620B1"/>
    <w:rsid w:val="00E67F44"/>
    <w:rsid w:val="00E91579"/>
    <w:rsid w:val="00E94BDA"/>
    <w:rsid w:val="00EA3309"/>
    <w:rsid w:val="00EA467B"/>
    <w:rsid w:val="00EB63B8"/>
    <w:rsid w:val="00EC523A"/>
    <w:rsid w:val="00ED6C3B"/>
    <w:rsid w:val="00EE2CCC"/>
    <w:rsid w:val="00F0116E"/>
    <w:rsid w:val="00F057D4"/>
    <w:rsid w:val="00F31342"/>
    <w:rsid w:val="00F33090"/>
    <w:rsid w:val="00F367C7"/>
    <w:rsid w:val="00F45C17"/>
    <w:rsid w:val="00F54653"/>
    <w:rsid w:val="00F61F2F"/>
    <w:rsid w:val="00F64739"/>
    <w:rsid w:val="00F70EF2"/>
    <w:rsid w:val="00F7513B"/>
    <w:rsid w:val="00F7588D"/>
    <w:rsid w:val="00F80374"/>
    <w:rsid w:val="00F93D2E"/>
    <w:rsid w:val="00F96486"/>
    <w:rsid w:val="00FB3952"/>
    <w:rsid w:val="00FD5C60"/>
    <w:rsid w:val="00FE0126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C10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qFormat/>
    <w:rsid w:val="00A9325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A9325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A9325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8">
    <w:name w:val="heading 8"/>
    <w:basedOn w:val="Normal"/>
    <w:next w:val="Normal"/>
    <w:qFormat/>
    <w:rsid w:val="00A93250"/>
    <w:pPr>
      <w:spacing w:before="240" w:after="60"/>
      <w:outlineLvl w:val="7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93250"/>
  </w:style>
  <w:style w:type="paragraph" w:styleId="Header">
    <w:name w:val="header"/>
    <w:basedOn w:val="Normal"/>
    <w:rsid w:val="00A93250"/>
    <w:pPr>
      <w:tabs>
        <w:tab w:val="center" w:pos="4320"/>
        <w:tab w:val="right" w:pos="8640"/>
      </w:tabs>
    </w:pPr>
    <w:rPr>
      <w:rFonts w:ascii="CG Times" w:eastAsia="Times New Roman" w:hAnsi="CG Times"/>
      <w:snapToGrid w:val="0"/>
      <w:sz w:val="20"/>
      <w:szCs w:val="20"/>
      <w:lang w:eastAsia="en-US"/>
    </w:rPr>
  </w:style>
  <w:style w:type="character" w:styleId="Hyperlink">
    <w:name w:val="Hyperlink"/>
    <w:rsid w:val="00A932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93250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Subtitle">
    <w:name w:val="Subtitle"/>
    <w:basedOn w:val="Normal"/>
    <w:qFormat/>
    <w:rsid w:val="00A93250"/>
    <w:pPr>
      <w:jc w:val="center"/>
    </w:pPr>
    <w:rPr>
      <w:rFonts w:eastAsia="Times New Roman"/>
      <w:b/>
      <w:i/>
      <w:szCs w:val="20"/>
      <w:lang w:eastAsia="en-US"/>
    </w:rPr>
  </w:style>
  <w:style w:type="table" w:styleId="TableClassic1">
    <w:name w:val="Table Classic 1"/>
    <w:basedOn w:val="TableNormal"/>
    <w:rsid w:val="00A93250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A93250"/>
    <w:pPr>
      <w:spacing w:after="120"/>
      <w:ind w:left="360"/>
    </w:pPr>
    <w:rPr>
      <w:rFonts w:eastAsia="Times New Roman"/>
      <w:sz w:val="20"/>
      <w:szCs w:val="20"/>
      <w:lang w:eastAsia="en-US"/>
    </w:rPr>
  </w:style>
  <w:style w:type="paragraph" w:styleId="BodyText3">
    <w:name w:val="Body Text 3"/>
    <w:basedOn w:val="Normal"/>
    <w:rsid w:val="00A93250"/>
    <w:pPr>
      <w:spacing w:after="120"/>
    </w:pPr>
    <w:rPr>
      <w:rFonts w:eastAsia="Times New Roman"/>
      <w:sz w:val="16"/>
      <w:szCs w:val="16"/>
      <w:lang w:eastAsia="en-US"/>
    </w:rPr>
  </w:style>
  <w:style w:type="paragraph" w:styleId="NormalWeb">
    <w:name w:val="Normal (Web)"/>
    <w:basedOn w:val="Normal"/>
    <w:rsid w:val="00A93250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semiHidden/>
    <w:rsid w:val="00883C0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E0BA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9142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7095C"/>
    <w:pPr>
      <w:ind w:left="720"/>
      <w:contextualSpacing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F80374"/>
  </w:style>
  <w:style w:type="character" w:customStyle="1" w:styleId="il">
    <w:name w:val="il"/>
    <w:basedOn w:val="DefaultParagraphFont"/>
    <w:rsid w:val="00F80374"/>
  </w:style>
  <w:style w:type="paragraph" w:styleId="FootnoteText">
    <w:name w:val="footnote text"/>
    <w:basedOn w:val="Normal"/>
    <w:link w:val="FootnoteTextChar"/>
    <w:rsid w:val="001E0EA9"/>
  </w:style>
  <w:style w:type="character" w:customStyle="1" w:styleId="FootnoteTextChar">
    <w:name w:val="Footnote Text Char"/>
    <w:basedOn w:val="DefaultParagraphFont"/>
    <w:link w:val="FootnoteText"/>
    <w:rsid w:val="001E0EA9"/>
    <w:rPr>
      <w:sz w:val="24"/>
      <w:szCs w:val="24"/>
      <w:lang w:eastAsia="ja-JP"/>
    </w:rPr>
  </w:style>
  <w:style w:type="character" w:styleId="FootnoteReference">
    <w:name w:val="footnote reference"/>
    <w:basedOn w:val="DefaultParagraphFont"/>
    <w:rsid w:val="001E0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qFormat/>
    <w:rsid w:val="00A9325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A9325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A9325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8">
    <w:name w:val="heading 8"/>
    <w:basedOn w:val="Normal"/>
    <w:next w:val="Normal"/>
    <w:qFormat/>
    <w:rsid w:val="00A93250"/>
    <w:pPr>
      <w:spacing w:before="240" w:after="60"/>
      <w:outlineLvl w:val="7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93250"/>
  </w:style>
  <w:style w:type="paragraph" w:styleId="Header">
    <w:name w:val="header"/>
    <w:basedOn w:val="Normal"/>
    <w:rsid w:val="00A93250"/>
    <w:pPr>
      <w:tabs>
        <w:tab w:val="center" w:pos="4320"/>
        <w:tab w:val="right" w:pos="8640"/>
      </w:tabs>
    </w:pPr>
    <w:rPr>
      <w:rFonts w:ascii="CG Times" w:eastAsia="Times New Roman" w:hAnsi="CG Times"/>
      <w:snapToGrid w:val="0"/>
      <w:sz w:val="20"/>
      <w:szCs w:val="20"/>
      <w:lang w:eastAsia="en-US"/>
    </w:rPr>
  </w:style>
  <w:style w:type="character" w:styleId="Hyperlink">
    <w:name w:val="Hyperlink"/>
    <w:rsid w:val="00A932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93250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Subtitle">
    <w:name w:val="Subtitle"/>
    <w:basedOn w:val="Normal"/>
    <w:qFormat/>
    <w:rsid w:val="00A93250"/>
    <w:pPr>
      <w:jc w:val="center"/>
    </w:pPr>
    <w:rPr>
      <w:rFonts w:eastAsia="Times New Roman"/>
      <w:b/>
      <w:i/>
      <w:szCs w:val="20"/>
      <w:lang w:eastAsia="en-US"/>
    </w:rPr>
  </w:style>
  <w:style w:type="table" w:styleId="TableClassic1">
    <w:name w:val="Table Classic 1"/>
    <w:basedOn w:val="TableNormal"/>
    <w:rsid w:val="00A93250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A93250"/>
    <w:pPr>
      <w:spacing w:after="120"/>
      <w:ind w:left="360"/>
    </w:pPr>
    <w:rPr>
      <w:rFonts w:eastAsia="Times New Roman"/>
      <w:sz w:val="20"/>
      <w:szCs w:val="20"/>
      <w:lang w:eastAsia="en-US"/>
    </w:rPr>
  </w:style>
  <w:style w:type="paragraph" w:styleId="BodyText3">
    <w:name w:val="Body Text 3"/>
    <w:basedOn w:val="Normal"/>
    <w:rsid w:val="00A93250"/>
    <w:pPr>
      <w:spacing w:after="120"/>
    </w:pPr>
    <w:rPr>
      <w:rFonts w:eastAsia="Times New Roman"/>
      <w:sz w:val="16"/>
      <w:szCs w:val="16"/>
      <w:lang w:eastAsia="en-US"/>
    </w:rPr>
  </w:style>
  <w:style w:type="paragraph" w:styleId="NormalWeb">
    <w:name w:val="Normal (Web)"/>
    <w:basedOn w:val="Normal"/>
    <w:rsid w:val="00A93250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semiHidden/>
    <w:rsid w:val="00883C0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E0BA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9142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7095C"/>
    <w:pPr>
      <w:ind w:left="720"/>
      <w:contextualSpacing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F80374"/>
  </w:style>
  <w:style w:type="character" w:customStyle="1" w:styleId="il">
    <w:name w:val="il"/>
    <w:basedOn w:val="DefaultParagraphFont"/>
    <w:rsid w:val="00F80374"/>
  </w:style>
  <w:style w:type="paragraph" w:styleId="FootnoteText">
    <w:name w:val="footnote text"/>
    <w:basedOn w:val="Normal"/>
    <w:link w:val="FootnoteTextChar"/>
    <w:rsid w:val="001E0EA9"/>
  </w:style>
  <w:style w:type="character" w:customStyle="1" w:styleId="FootnoteTextChar">
    <w:name w:val="Footnote Text Char"/>
    <w:basedOn w:val="DefaultParagraphFont"/>
    <w:link w:val="FootnoteText"/>
    <w:rsid w:val="001E0EA9"/>
    <w:rPr>
      <w:sz w:val="24"/>
      <w:szCs w:val="24"/>
      <w:lang w:eastAsia="ja-JP"/>
    </w:rPr>
  </w:style>
  <w:style w:type="character" w:styleId="FootnoteReference">
    <w:name w:val="footnote reference"/>
    <w:basedOn w:val="DefaultParagraphFont"/>
    <w:rsid w:val="001E0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olsen@calpoly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eolsen@calpoly.edu" TargetMode="External"/><Relationship Id="rId11" Type="http://schemas.openxmlformats.org/officeDocument/2006/relationships/hyperlink" Target="mailto:eolsen@calpoly.edu" TargetMode="External"/><Relationship Id="rId12" Type="http://schemas.openxmlformats.org/officeDocument/2006/relationships/hyperlink" Target="https://www.moresteam.com/traction/index.cfm" TargetMode="External"/><Relationship Id="rId13" Type="http://schemas.openxmlformats.org/officeDocument/2006/relationships/image" Target="media/image1.em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AF6D-DFDC-0842-BFF2-4EE24E5B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1810</Words>
  <Characters>10317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GSB s528</vt:lpstr>
    </vt:vector>
  </TitlesOfParts>
  <Company>Microsoft</Company>
  <LinksUpToDate>false</LinksUpToDate>
  <CharactersWithSpaces>12103</CharactersWithSpaces>
  <SharedDoc>false</SharedDoc>
  <HLinks>
    <vt:vector size="48" baseType="variant">
      <vt:variant>
        <vt:i4>4849698</vt:i4>
      </vt:variant>
      <vt:variant>
        <vt:i4>24</vt:i4>
      </vt:variant>
      <vt:variant>
        <vt:i4>0</vt:i4>
      </vt:variant>
      <vt:variant>
        <vt:i4>5</vt:i4>
      </vt:variant>
      <vt:variant>
        <vt:lpwstr>http://www.asq.org/certification/six-sigma/index.html</vt:lpwstr>
      </vt:variant>
      <vt:variant>
        <vt:lpwstr/>
      </vt:variant>
      <vt:variant>
        <vt:i4>2031675</vt:i4>
      </vt:variant>
      <vt:variant>
        <vt:i4>21</vt:i4>
      </vt:variant>
      <vt:variant>
        <vt:i4>0</vt:i4>
      </vt:variant>
      <vt:variant>
        <vt:i4>5</vt:i4>
      </vt:variant>
      <vt:variant>
        <vt:lpwstr>http://www.hbsp.harvard.edu/b02/en/home/index.jhtml?_requestid=38212</vt:lpwstr>
      </vt:variant>
      <vt:variant>
        <vt:lpwstr/>
      </vt:variant>
      <vt:variant>
        <vt:i4>2031675</vt:i4>
      </vt:variant>
      <vt:variant>
        <vt:i4>18</vt:i4>
      </vt:variant>
      <vt:variant>
        <vt:i4>0</vt:i4>
      </vt:variant>
      <vt:variant>
        <vt:i4>5</vt:i4>
      </vt:variant>
      <vt:variant>
        <vt:lpwstr>http://www.hbsp.harvard.edu/b02/en/home/index.jhtml?_requestid=38212</vt:lpwstr>
      </vt:variant>
      <vt:variant>
        <vt:lpwstr/>
      </vt:variant>
      <vt:variant>
        <vt:i4>2031675</vt:i4>
      </vt:variant>
      <vt:variant>
        <vt:i4>15</vt:i4>
      </vt:variant>
      <vt:variant>
        <vt:i4>0</vt:i4>
      </vt:variant>
      <vt:variant>
        <vt:i4>5</vt:i4>
      </vt:variant>
      <vt:variant>
        <vt:lpwstr>http://www.hbsp.harvard.edu/b02/en/home/index.jhtml?_requestid=38212</vt:lpwstr>
      </vt:variant>
      <vt:variant>
        <vt:lpwstr/>
      </vt:variant>
      <vt:variant>
        <vt:i4>4259873</vt:i4>
      </vt:variant>
      <vt:variant>
        <vt:i4>9</vt:i4>
      </vt:variant>
      <vt:variant>
        <vt:i4>0</vt:i4>
      </vt:variant>
      <vt:variant>
        <vt:i4>5</vt:i4>
      </vt:variant>
      <vt:variant>
        <vt:lpwstr>http://www.moresteam.com/</vt:lpwstr>
      </vt:variant>
      <vt:variant>
        <vt:lpwstr/>
      </vt:variant>
      <vt:variant>
        <vt:i4>3407950</vt:i4>
      </vt:variant>
      <vt:variant>
        <vt:i4>6</vt:i4>
      </vt:variant>
      <vt:variant>
        <vt:i4>0</vt:i4>
      </vt:variant>
      <vt:variant>
        <vt:i4>5</vt:i4>
      </vt:variant>
      <vt:variant>
        <vt:lpwstr>http://www.moresteam.com/university/slides/lo_bb.cfm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http://www.cob.calpoly.edu/faculty/profiles/olsen.html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mailto:eolsen@calpoly.edu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GSB s528</dc:title>
  <dc:creator>CE</dc:creator>
  <cp:lastModifiedBy>Eric Olsen</cp:lastModifiedBy>
  <cp:revision>3</cp:revision>
  <cp:lastPrinted>2015-06-23T21:50:00Z</cp:lastPrinted>
  <dcterms:created xsi:type="dcterms:W3CDTF">2015-11-05T03:07:00Z</dcterms:created>
  <dcterms:modified xsi:type="dcterms:W3CDTF">2015-11-05T03:10:00Z</dcterms:modified>
</cp:coreProperties>
</file>